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DC0C1" w14:textId="65BFD5F2" w:rsidR="00E708DA" w:rsidRPr="001B6D55" w:rsidRDefault="00387874" w:rsidP="00710CD8">
      <w:pPr>
        <w:spacing w:line="240" w:lineRule="auto"/>
        <w:jc w:val="center"/>
        <w:rPr>
          <w:rFonts w:ascii="Times New Roman" w:hAnsi="Times New Roman"/>
          <w:b/>
          <w:sz w:val="32"/>
          <w:szCs w:val="32"/>
        </w:rPr>
      </w:pPr>
      <w:r>
        <w:rPr>
          <w:noProof/>
          <w:lang w:eastAsia="en-GB"/>
        </w:rPr>
        <w:drawing>
          <wp:anchor distT="0" distB="0" distL="114300" distR="114300" simplePos="0" relativeHeight="251659264" behindDoc="1" locked="0" layoutInCell="1" allowOverlap="1" wp14:anchorId="537FA2F4" wp14:editId="79591133">
            <wp:simplePos x="0" y="0"/>
            <wp:positionH relativeFrom="column">
              <wp:posOffset>4752975</wp:posOffset>
            </wp:positionH>
            <wp:positionV relativeFrom="paragraph">
              <wp:posOffset>0</wp:posOffset>
            </wp:positionV>
            <wp:extent cx="971550" cy="940916"/>
            <wp:effectExtent l="0" t="0" r="0" b="0"/>
            <wp:wrapTight wrapText="bothSides">
              <wp:wrapPolygon edited="0">
                <wp:start x="0" y="0"/>
                <wp:lineTo x="0" y="21002"/>
                <wp:lineTo x="21176" y="21002"/>
                <wp:lineTo x="211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mpshire Hoima Hospital logo.jpg"/>
                    <pic:cNvPicPr/>
                  </pic:nvPicPr>
                  <pic:blipFill>
                    <a:blip r:embed="rId7"/>
                    <a:stretch>
                      <a:fillRect/>
                    </a:stretch>
                  </pic:blipFill>
                  <pic:spPr>
                    <a:xfrm>
                      <a:off x="0" y="0"/>
                      <a:ext cx="971550" cy="940916"/>
                    </a:xfrm>
                    <a:prstGeom prst="rect">
                      <a:avLst/>
                    </a:prstGeom>
                  </pic:spPr>
                </pic:pic>
              </a:graphicData>
            </a:graphic>
            <wp14:sizeRelH relativeFrom="margin">
              <wp14:pctWidth>0</wp14:pctWidth>
            </wp14:sizeRelH>
            <wp14:sizeRelV relativeFrom="margin">
              <wp14:pctHeight>0</wp14:pctHeight>
            </wp14:sizeRelV>
          </wp:anchor>
        </w:drawing>
      </w:r>
      <w:r w:rsidR="005B4B24">
        <w:rPr>
          <w:noProof/>
          <w:lang w:eastAsia="en-GB"/>
        </w:rPr>
        <mc:AlternateContent>
          <mc:Choice Requires="wps">
            <w:drawing>
              <wp:anchor distT="0" distB="0" distL="114300" distR="114300" simplePos="0" relativeHeight="251658240" behindDoc="0" locked="0" layoutInCell="1" allowOverlap="1" wp14:anchorId="3E6FA682" wp14:editId="2214104F">
                <wp:simplePos x="0" y="0"/>
                <wp:positionH relativeFrom="column">
                  <wp:posOffset>2155190</wp:posOffset>
                </wp:positionH>
                <wp:positionV relativeFrom="paragraph">
                  <wp:posOffset>-7620</wp:posOffset>
                </wp:positionV>
                <wp:extent cx="1421130" cy="619760"/>
                <wp:effectExtent l="0" t="0" r="7620" b="889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13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B6DF7E" w14:textId="3471BDF2" w:rsidR="0081186E" w:rsidRDefault="0081186E" w:rsidP="00710C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FA682" id="_x0000_t202" coordsize="21600,21600" o:spt="202" path="m,l,21600r21600,l21600,xe">
                <v:stroke joinstyle="miter"/>
                <v:path gradientshapeok="t" o:connecttype="rect"/>
              </v:shapetype>
              <v:shape id="Text Box 2" o:spid="_x0000_s1026" type="#_x0000_t202" style="position:absolute;left:0;text-align:left;margin-left:169.7pt;margin-top:-.6pt;width:111.9pt;height:4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" stroked="f">
                <v:textbox>
                  <w:txbxContent>
                    <w:p w14:paraId="4DB6DF7E" w14:textId="3471BDF2" w:rsidR="0081186E" w:rsidRDefault="0081186E" w:rsidP="00710CD8"/>
                  </w:txbxContent>
                </v:textbox>
              </v:shape>
            </w:pict>
          </mc:Fallback>
        </mc:AlternateContent>
      </w:r>
    </w:p>
    <w:p w14:paraId="56287EC2" w14:textId="339B85CA" w:rsidR="00E708DA" w:rsidRPr="001B6D55" w:rsidRDefault="00E708DA" w:rsidP="00710CD8">
      <w:pPr>
        <w:spacing w:line="240" w:lineRule="auto"/>
        <w:jc w:val="center"/>
        <w:rPr>
          <w:rFonts w:ascii="Times New Roman" w:hAnsi="Times New Roman"/>
          <w:b/>
          <w:sz w:val="32"/>
          <w:szCs w:val="32"/>
        </w:rPr>
      </w:pPr>
    </w:p>
    <w:p w14:paraId="6A93BFBA" w14:textId="6C6D3406" w:rsidR="00E708DA" w:rsidRDefault="00E708DA" w:rsidP="00730CA7">
      <w:pPr>
        <w:spacing w:line="240" w:lineRule="auto"/>
        <w:rPr>
          <w:rFonts w:ascii="Times New Roman" w:hAnsi="Times New Roman"/>
          <w:b/>
          <w:sz w:val="32"/>
          <w:szCs w:val="32"/>
        </w:rPr>
      </w:pPr>
    </w:p>
    <w:p w14:paraId="6EB17AD5" w14:textId="4658B10B" w:rsidR="00387874" w:rsidRPr="001B6D55" w:rsidRDefault="00387874" w:rsidP="00710CD8">
      <w:pPr>
        <w:spacing w:line="240" w:lineRule="auto"/>
        <w:jc w:val="center"/>
        <w:rPr>
          <w:rFonts w:ascii="Times New Roman" w:hAnsi="Times New Roman"/>
          <w:b/>
          <w:sz w:val="32"/>
          <w:szCs w:val="32"/>
        </w:rPr>
      </w:pPr>
      <w:r>
        <w:rPr>
          <w:rFonts w:ascii="Times New Roman" w:hAnsi="Times New Roman"/>
          <w:b/>
          <w:sz w:val="32"/>
          <w:szCs w:val="32"/>
        </w:rPr>
        <w:t>HAMPSHIRE AND HOIMA HOSPITALS</w:t>
      </w:r>
    </w:p>
    <w:p w14:paraId="412F27F3" w14:textId="21C1BE3E" w:rsidR="00E708DA" w:rsidRDefault="00E708DA" w:rsidP="00F30778">
      <w:pPr>
        <w:spacing w:line="240" w:lineRule="auto"/>
        <w:jc w:val="center"/>
        <w:rPr>
          <w:rFonts w:ascii="Times New Roman" w:hAnsi="Times New Roman"/>
          <w:b/>
          <w:sz w:val="32"/>
          <w:szCs w:val="32"/>
        </w:rPr>
      </w:pPr>
      <w:r w:rsidRPr="001B6D55">
        <w:rPr>
          <w:rFonts w:ascii="Times New Roman" w:hAnsi="Times New Roman"/>
          <w:b/>
          <w:sz w:val="32"/>
          <w:szCs w:val="32"/>
        </w:rPr>
        <w:t>ANNUAL REPORT TO 5</w:t>
      </w:r>
      <w:r w:rsidRPr="001B6D55">
        <w:rPr>
          <w:rFonts w:ascii="Times New Roman" w:hAnsi="Times New Roman"/>
          <w:b/>
          <w:sz w:val="32"/>
          <w:szCs w:val="32"/>
          <w:vertAlign w:val="superscript"/>
        </w:rPr>
        <w:t>th</w:t>
      </w:r>
      <w:r w:rsidRPr="001B6D55">
        <w:rPr>
          <w:rFonts w:ascii="Times New Roman" w:hAnsi="Times New Roman"/>
          <w:b/>
          <w:sz w:val="32"/>
          <w:szCs w:val="32"/>
        </w:rPr>
        <w:t xml:space="preserve"> APRIL 20</w:t>
      </w:r>
      <w:r w:rsidR="00730CA7">
        <w:rPr>
          <w:rFonts w:ascii="Times New Roman" w:hAnsi="Times New Roman"/>
          <w:b/>
          <w:sz w:val="32"/>
          <w:szCs w:val="32"/>
        </w:rPr>
        <w:t>2</w:t>
      </w:r>
      <w:r w:rsidR="00570C9E">
        <w:rPr>
          <w:rFonts w:ascii="Times New Roman" w:hAnsi="Times New Roman"/>
          <w:b/>
          <w:sz w:val="32"/>
          <w:szCs w:val="32"/>
        </w:rPr>
        <w:t>1</w:t>
      </w:r>
    </w:p>
    <w:p w14:paraId="491C65E6" w14:textId="77777777" w:rsidR="00E708DA" w:rsidRPr="001B6D55" w:rsidRDefault="00E708DA" w:rsidP="00AE56C9">
      <w:pPr>
        <w:spacing w:line="240" w:lineRule="auto"/>
        <w:rPr>
          <w:rFonts w:ascii="Times New Roman" w:hAnsi="Times New Roman"/>
          <w:b/>
          <w:sz w:val="32"/>
          <w:szCs w:val="32"/>
        </w:rPr>
      </w:pPr>
    </w:p>
    <w:p w14:paraId="617E137A" w14:textId="77777777" w:rsidR="00E708DA" w:rsidRPr="004A3EE3" w:rsidRDefault="00E708DA" w:rsidP="004A3EE3">
      <w:pPr>
        <w:pBdr>
          <w:top w:val="single" w:sz="4" w:space="1" w:color="auto"/>
          <w:left w:val="single" w:sz="4" w:space="4" w:color="auto"/>
          <w:bottom w:val="single" w:sz="4" w:space="1" w:color="auto"/>
          <w:right w:val="single" w:sz="4" w:space="4" w:color="auto"/>
        </w:pBdr>
        <w:shd w:val="clear" w:color="auto" w:fill="EAF1DD"/>
        <w:spacing w:line="240" w:lineRule="auto"/>
        <w:jc w:val="center"/>
        <w:rPr>
          <w:rFonts w:ascii="Times New Roman" w:hAnsi="Times New Roman"/>
          <w:b/>
          <w:sz w:val="24"/>
          <w:szCs w:val="24"/>
        </w:rPr>
      </w:pPr>
      <w:r w:rsidRPr="004A3EE3">
        <w:rPr>
          <w:rFonts w:ascii="Times New Roman" w:hAnsi="Times New Roman"/>
          <w:b/>
          <w:sz w:val="24"/>
          <w:szCs w:val="24"/>
        </w:rPr>
        <w:t>TRUST INFORMATION</w:t>
      </w:r>
    </w:p>
    <w:p w14:paraId="3CBE10E1" w14:textId="02EB8462" w:rsidR="00E708DA" w:rsidRPr="001B6D55" w:rsidRDefault="00E708DA" w:rsidP="00F30778">
      <w:pPr>
        <w:spacing w:before="100" w:beforeAutospacing="1" w:after="100" w:afterAutospacing="1" w:line="240" w:lineRule="auto"/>
        <w:rPr>
          <w:rFonts w:ascii="Times New Roman" w:hAnsi="Times New Roman"/>
          <w:color w:val="000000"/>
          <w:sz w:val="24"/>
          <w:szCs w:val="24"/>
          <w:lang w:eastAsia="en-GB"/>
        </w:rPr>
      </w:pPr>
      <w:r w:rsidRPr="001B6D55">
        <w:rPr>
          <w:rFonts w:ascii="Times New Roman" w:hAnsi="Times New Roman"/>
          <w:sz w:val="24"/>
          <w:szCs w:val="24"/>
          <w:lang w:eastAsia="en-GB"/>
        </w:rPr>
        <w:t>The Charity was incorporated by trust Deed on 11</w:t>
      </w:r>
      <w:r w:rsidRPr="001B6D55">
        <w:rPr>
          <w:rFonts w:ascii="Times New Roman" w:hAnsi="Times New Roman"/>
          <w:sz w:val="24"/>
          <w:szCs w:val="24"/>
          <w:vertAlign w:val="superscript"/>
          <w:lang w:eastAsia="en-GB"/>
        </w:rPr>
        <w:t>th</w:t>
      </w:r>
      <w:r w:rsidRPr="001B6D55">
        <w:rPr>
          <w:rFonts w:ascii="Times New Roman" w:hAnsi="Times New Roman"/>
          <w:sz w:val="24"/>
          <w:szCs w:val="24"/>
          <w:lang w:eastAsia="en-GB"/>
        </w:rPr>
        <w:t xml:space="preserve"> November 2009 and is recognised by HMRC as a charity for tax purposes. The charity is registered with the Charities Commission for England and Wales. </w:t>
      </w:r>
      <w:r w:rsidR="00387874">
        <w:rPr>
          <w:rFonts w:ascii="Times New Roman" w:hAnsi="Times New Roman"/>
          <w:sz w:val="24"/>
          <w:szCs w:val="24"/>
          <w:lang w:eastAsia="en-GB"/>
        </w:rPr>
        <w:t>The deed was updated in Feb 2019 with the name change of the charity to Hampshire and Hoima Hospitals (HHH).</w:t>
      </w:r>
    </w:p>
    <w:p w14:paraId="629A4E3E"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Charity Commission</w:t>
      </w:r>
      <w:r w:rsidRPr="001B6D55">
        <w:rPr>
          <w:rFonts w:ascii="Times New Roman" w:hAnsi="Times New Roman"/>
          <w:sz w:val="24"/>
          <w:szCs w:val="24"/>
        </w:rPr>
        <w:t xml:space="preserve"> registered number </w:t>
      </w:r>
      <w:r w:rsidRPr="001B6D55">
        <w:rPr>
          <w:rFonts w:ascii="Times New Roman" w:hAnsi="Times New Roman"/>
          <w:bCs/>
          <w:color w:val="000000"/>
          <w:sz w:val="24"/>
          <w:szCs w:val="24"/>
        </w:rPr>
        <w:t>1141540.</w:t>
      </w:r>
    </w:p>
    <w:p w14:paraId="54B89DCD"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HMRC Number</w:t>
      </w:r>
      <w:r w:rsidRPr="001B6D55">
        <w:rPr>
          <w:rFonts w:ascii="Times New Roman" w:hAnsi="Times New Roman"/>
          <w:sz w:val="24"/>
          <w:szCs w:val="24"/>
        </w:rPr>
        <w:t>:  XT21617</w:t>
      </w:r>
    </w:p>
    <w:p w14:paraId="498AB649"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Registered address</w:t>
      </w:r>
      <w:r>
        <w:rPr>
          <w:rFonts w:ascii="Times New Roman" w:hAnsi="Times New Roman"/>
          <w:sz w:val="24"/>
          <w:szCs w:val="24"/>
        </w:rPr>
        <w:t>:</w:t>
      </w:r>
      <w:r w:rsidR="000441F3">
        <w:rPr>
          <w:rFonts w:ascii="Times New Roman" w:hAnsi="Times New Roman"/>
          <w:sz w:val="24"/>
          <w:szCs w:val="24"/>
        </w:rPr>
        <w:t xml:space="preserve"> 18 Purbrook Road, Tadley, Hants. RG26 4PR</w:t>
      </w:r>
    </w:p>
    <w:p w14:paraId="697FEF2D"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Bankers</w:t>
      </w:r>
      <w:r w:rsidRPr="001B6D55">
        <w:rPr>
          <w:rFonts w:ascii="Times New Roman" w:hAnsi="Times New Roman"/>
          <w:sz w:val="24"/>
          <w:szCs w:val="24"/>
        </w:rPr>
        <w:t>: HSBC Bank plc, Festival Place, Basingstoke Town Centre, Hampshire RG217LJ.</w:t>
      </w:r>
    </w:p>
    <w:p w14:paraId="75798D28" w14:textId="6AED09F3" w:rsidR="000441F3" w:rsidRPr="001B6D55" w:rsidRDefault="00BF259C" w:rsidP="00BE3F7C">
      <w:pPr>
        <w:spacing w:after="0" w:line="240" w:lineRule="auto"/>
        <w:ind w:left="960"/>
        <w:rPr>
          <w:rFonts w:ascii="Times New Roman" w:hAnsi="Times New Roman"/>
          <w:sz w:val="24"/>
          <w:szCs w:val="24"/>
        </w:rPr>
      </w:pPr>
      <w:r>
        <w:rPr>
          <w:rFonts w:ascii="Times New Roman" w:hAnsi="Times New Roman"/>
          <w:sz w:val="24"/>
          <w:szCs w:val="24"/>
        </w:rPr>
        <w:t>ABSA bank</w:t>
      </w:r>
      <w:r w:rsidR="00E708DA" w:rsidRPr="001B6D55">
        <w:rPr>
          <w:rFonts w:ascii="Times New Roman" w:hAnsi="Times New Roman"/>
          <w:sz w:val="24"/>
          <w:szCs w:val="24"/>
        </w:rPr>
        <w:t>, Hoima Branch, PO Box 2971, K</w:t>
      </w:r>
      <w:r w:rsidR="00E708DA">
        <w:rPr>
          <w:rFonts w:ascii="Times New Roman" w:hAnsi="Times New Roman"/>
          <w:sz w:val="24"/>
          <w:szCs w:val="24"/>
        </w:rPr>
        <w:t>ampala, Uganda</w:t>
      </w:r>
      <w:r w:rsidR="00E708DA" w:rsidRPr="001B6D55">
        <w:rPr>
          <w:rFonts w:ascii="Times New Roman" w:hAnsi="Times New Roman"/>
          <w:sz w:val="24"/>
          <w:szCs w:val="24"/>
        </w:rPr>
        <w:t>.</w:t>
      </w:r>
    </w:p>
    <w:p w14:paraId="532927D9" w14:textId="53289843" w:rsidR="00E708DA" w:rsidRPr="001B6D55" w:rsidRDefault="00BE3F7C" w:rsidP="00F30778">
      <w:pPr>
        <w:spacing w:after="0" w:line="240" w:lineRule="auto"/>
        <w:ind w:left="960"/>
        <w:rPr>
          <w:rFonts w:ascii="Times New Roman" w:hAnsi="Times New Roman"/>
          <w:sz w:val="24"/>
          <w:szCs w:val="24"/>
        </w:rPr>
      </w:pPr>
      <w:r>
        <w:rPr>
          <w:rFonts w:ascii="Times New Roman" w:hAnsi="Times New Roman"/>
          <w:sz w:val="24"/>
          <w:szCs w:val="24"/>
        </w:rPr>
        <w:t>Hampshire Trust bank</w:t>
      </w:r>
      <w:r w:rsidR="000441F3">
        <w:rPr>
          <w:rFonts w:ascii="Times New Roman" w:hAnsi="Times New Roman"/>
          <w:sz w:val="24"/>
          <w:szCs w:val="24"/>
        </w:rPr>
        <w:t xml:space="preserve"> (savings account)</w:t>
      </w:r>
    </w:p>
    <w:p w14:paraId="6CEA9475" w14:textId="77777777" w:rsidR="00E708DA" w:rsidRPr="001B6D55" w:rsidRDefault="00E708DA" w:rsidP="00F30778">
      <w:pPr>
        <w:spacing w:after="0" w:line="240" w:lineRule="auto"/>
        <w:ind w:left="960"/>
        <w:rPr>
          <w:rFonts w:ascii="Times New Roman" w:hAnsi="Times New Roman"/>
          <w:sz w:val="24"/>
          <w:szCs w:val="24"/>
        </w:rPr>
      </w:pPr>
    </w:p>
    <w:p w14:paraId="1C8E3154" w14:textId="7F1E2208"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Independent examiner of accounts</w:t>
      </w:r>
      <w:r w:rsidR="000441F3">
        <w:rPr>
          <w:rFonts w:ascii="Times New Roman" w:hAnsi="Times New Roman"/>
          <w:sz w:val="24"/>
          <w:szCs w:val="24"/>
        </w:rPr>
        <w:t xml:space="preserve">: </w:t>
      </w:r>
      <w:r w:rsidR="00055664">
        <w:rPr>
          <w:rFonts w:ascii="Times New Roman" w:hAnsi="Times New Roman"/>
          <w:sz w:val="24"/>
          <w:szCs w:val="24"/>
        </w:rPr>
        <w:t>Kevin Rafferty</w:t>
      </w:r>
      <w:r w:rsidRPr="001B6D55">
        <w:rPr>
          <w:rFonts w:ascii="Times New Roman" w:hAnsi="Times New Roman"/>
          <w:sz w:val="24"/>
          <w:szCs w:val="24"/>
        </w:rPr>
        <w:t xml:space="preserve">, Chartered Accountant. </w:t>
      </w:r>
    </w:p>
    <w:p w14:paraId="160728FA" w14:textId="77777777" w:rsidR="00E708DA" w:rsidRPr="001B6D55" w:rsidRDefault="00E708DA" w:rsidP="00F30778">
      <w:pPr>
        <w:spacing w:after="0" w:line="240" w:lineRule="auto"/>
        <w:rPr>
          <w:rFonts w:ascii="Times New Roman" w:hAnsi="Times New Roman"/>
          <w:sz w:val="24"/>
          <w:szCs w:val="24"/>
        </w:rPr>
      </w:pPr>
    </w:p>
    <w:p w14:paraId="2BBBC0E9" w14:textId="4AE488F6"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sz w:val="24"/>
          <w:szCs w:val="24"/>
        </w:rPr>
        <w:t>The</w:t>
      </w:r>
      <w:r>
        <w:rPr>
          <w:rFonts w:ascii="Times New Roman" w:hAnsi="Times New Roman"/>
          <w:sz w:val="24"/>
          <w:szCs w:val="24"/>
        </w:rPr>
        <w:t xml:space="preserve"> charity has no premises and no</w:t>
      </w:r>
      <w:r w:rsidRPr="001B6D55">
        <w:rPr>
          <w:rFonts w:ascii="Times New Roman" w:hAnsi="Times New Roman"/>
          <w:sz w:val="24"/>
          <w:szCs w:val="24"/>
        </w:rPr>
        <w:t xml:space="preserve"> employees. All the administration of the charity is done voluntarily by the trustees.</w:t>
      </w:r>
      <w:r>
        <w:rPr>
          <w:rFonts w:ascii="Times New Roman" w:hAnsi="Times New Roman"/>
          <w:sz w:val="24"/>
          <w:szCs w:val="24"/>
        </w:rPr>
        <w:t xml:space="preserve"> </w:t>
      </w:r>
      <w:r w:rsidRPr="001B6D55">
        <w:rPr>
          <w:rFonts w:ascii="Times New Roman" w:hAnsi="Times New Roman"/>
          <w:sz w:val="24"/>
          <w:szCs w:val="24"/>
        </w:rPr>
        <w:t xml:space="preserve">Further information can be found at </w:t>
      </w:r>
      <w:r w:rsidR="00730CA7">
        <w:rPr>
          <w:rFonts w:ascii="Times New Roman" w:hAnsi="Times New Roman"/>
          <w:sz w:val="24"/>
          <w:szCs w:val="24"/>
        </w:rPr>
        <w:t>hhhcharity.uk</w:t>
      </w:r>
    </w:p>
    <w:p w14:paraId="5CE46610" w14:textId="77777777" w:rsidR="00E708DA" w:rsidRPr="001B6D55" w:rsidRDefault="00E708DA" w:rsidP="00F30778">
      <w:pPr>
        <w:spacing w:after="0" w:line="240" w:lineRule="auto"/>
        <w:rPr>
          <w:rFonts w:ascii="Times New Roman" w:hAnsi="Times New Roman"/>
          <w:sz w:val="24"/>
          <w:szCs w:val="24"/>
        </w:rPr>
      </w:pPr>
    </w:p>
    <w:p w14:paraId="412C4F3A" w14:textId="77777777" w:rsidR="00E708DA" w:rsidRPr="001B6D55" w:rsidRDefault="00E708DA" w:rsidP="00F30778">
      <w:pPr>
        <w:spacing w:after="0" w:line="240" w:lineRule="auto"/>
        <w:rPr>
          <w:rFonts w:ascii="Times New Roman" w:hAnsi="Times New Roman"/>
          <w:sz w:val="24"/>
          <w:szCs w:val="24"/>
        </w:rPr>
      </w:pPr>
    </w:p>
    <w:p w14:paraId="5BE82E9F" w14:textId="77777777" w:rsidR="00E708DA" w:rsidRPr="004A3EE3" w:rsidRDefault="00E708DA" w:rsidP="004A3EE3">
      <w:pPr>
        <w:pBdr>
          <w:top w:val="single" w:sz="4" w:space="1" w:color="auto"/>
          <w:left w:val="single" w:sz="4" w:space="4" w:color="auto"/>
          <w:bottom w:val="single" w:sz="4" w:space="1" w:color="auto"/>
          <w:right w:val="single" w:sz="4" w:space="4" w:color="auto"/>
        </w:pBdr>
        <w:shd w:val="clear" w:color="auto" w:fill="EAF1DD"/>
        <w:spacing w:line="240" w:lineRule="auto"/>
        <w:jc w:val="center"/>
        <w:rPr>
          <w:rFonts w:ascii="Times New Roman" w:hAnsi="Times New Roman"/>
          <w:b/>
          <w:sz w:val="24"/>
          <w:szCs w:val="24"/>
        </w:rPr>
      </w:pPr>
      <w:r w:rsidRPr="004A3EE3">
        <w:rPr>
          <w:rFonts w:ascii="Times New Roman" w:hAnsi="Times New Roman"/>
          <w:b/>
          <w:sz w:val="24"/>
          <w:szCs w:val="24"/>
        </w:rPr>
        <w:t>TRUSTEES’ REPORT</w:t>
      </w:r>
    </w:p>
    <w:p w14:paraId="75517FB2" w14:textId="0746CA72" w:rsidR="00E708DA" w:rsidRPr="001B6D55" w:rsidRDefault="00E708DA" w:rsidP="00F30778">
      <w:pPr>
        <w:spacing w:line="240" w:lineRule="auto"/>
        <w:rPr>
          <w:rFonts w:ascii="Times New Roman" w:hAnsi="Times New Roman"/>
          <w:sz w:val="24"/>
          <w:szCs w:val="24"/>
        </w:rPr>
      </w:pPr>
      <w:r w:rsidRPr="001B6D55">
        <w:rPr>
          <w:rFonts w:ascii="Times New Roman" w:hAnsi="Times New Roman"/>
          <w:sz w:val="24"/>
          <w:szCs w:val="24"/>
        </w:rPr>
        <w:t>The Trustees are pleased to present their report together with the financial statements of t</w:t>
      </w:r>
      <w:r>
        <w:rPr>
          <w:rFonts w:ascii="Times New Roman" w:hAnsi="Times New Roman"/>
          <w:sz w:val="24"/>
          <w:szCs w:val="24"/>
        </w:rPr>
        <w:t>he charity for the year ending 5</w:t>
      </w:r>
      <w:r w:rsidRPr="001B6D55">
        <w:rPr>
          <w:rFonts w:ascii="Times New Roman" w:hAnsi="Times New Roman"/>
          <w:sz w:val="24"/>
          <w:szCs w:val="24"/>
          <w:vertAlign w:val="superscript"/>
        </w:rPr>
        <w:t>th</w:t>
      </w:r>
      <w:r w:rsidR="000441F3">
        <w:rPr>
          <w:rFonts w:ascii="Times New Roman" w:hAnsi="Times New Roman"/>
          <w:sz w:val="24"/>
          <w:szCs w:val="24"/>
        </w:rPr>
        <w:t xml:space="preserve"> April 20</w:t>
      </w:r>
      <w:r w:rsidR="00730CA7">
        <w:rPr>
          <w:rFonts w:ascii="Times New Roman" w:hAnsi="Times New Roman"/>
          <w:sz w:val="24"/>
          <w:szCs w:val="24"/>
        </w:rPr>
        <w:t>2</w:t>
      </w:r>
      <w:r w:rsidR="00570C9E">
        <w:rPr>
          <w:rFonts w:ascii="Times New Roman" w:hAnsi="Times New Roman"/>
          <w:sz w:val="24"/>
          <w:szCs w:val="24"/>
        </w:rPr>
        <w:t>1</w:t>
      </w:r>
      <w:r w:rsidR="00730CA7">
        <w:rPr>
          <w:rFonts w:ascii="Times New Roman" w:hAnsi="Times New Roman"/>
          <w:sz w:val="24"/>
          <w:szCs w:val="24"/>
        </w:rPr>
        <w:t>.</w:t>
      </w:r>
    </w:p>
    <w:p w14:paraId="529CCC1F" w14:textId="77777777" w:rsidR="00E708DA" w:rsidRDefault="00E708DA" w:rsidP="00F30778">
      <w:pPr>
        <w:spacing w:after="0" w:line="240" w:lineRule="auto"/>
        <w:rPr>
          <w:rFonts w:ascii="Times New Roman" w:hAnsi="Times New Roman"/>
          <w:b/>
          <w:sz w:val="24"/>
          <w:szCs w:val="24"/>
        </w:rPr>
      </w:pPr>
      <w:r w:rsidRPr="001B6D55">
        <w:rPr>
          <w:rFonts w:ascii="Times New Roman" w:hAnsi="Times New Roman"/>
          <w:b/>
          <w:sz w:val="24"/>
          <w:szCs w:val="24"/>
        </w:rPr>
        <w:t>Trustees</w:t>
      </w:r>
    </w:p>
    <w:p w14:paraId="5B4ED984" w14:textId="55AA02BB" w:rsidR="00E46448" w:rsidRPr="009F3F38" w:rsidRDefault="00E708DA" w:rsidP="00F30778">
      <w:pPr>
        <w:spacing w:after="0" w:line="240" w:lineRule="auto"/>
        <w:rPr>
          <w:rFonts w:ascii="Times New Roman" w:hAnsi="Times New Roman"/>
          <w:sz w:val="24"/>
          <w:szCs w:val="24"/>
        </w:rPr>
      </w:pPr>
      <w:r w:rsidRPr="009F3F38">
        <w:rPr>
          <w:rFonts w:ascii="Times New Roman" w:hAnsi="Times New Roman"/>
          <w:sz w:val="24"/>
          <w:szCs w:val="24"/>
        </w:rPr>
        <w:t xml:space="preserve">During the year, </w:t>
      </w:r>
      <w:r w:rsidR="00570C9E">
        <w:rPr>
          <w:rFonts w:ascii="Times New Roman" w:hAnsi="Times New Roman"/>
          <w:sz w:val="24"/>
          <w:szCs w:val="24"/>
        </w:rPr>
        <w:t xml:space="preserve">Trish </w:t>
      </w:r>
      <w:proofErr w:type="spellStart"/>
      <w:r w:rsidR="00570C9E">
        <w:rPr>
          <w:rFonts w:ascii="Times New Roman" w:hAnsi="Times New Roman"/>
          <w:sz w:val="24"/>
          <w:szCs w:val="24"/>
        </w:rPr>
        <w:t>LeFlufy</w:t>
      </w:r>
      <w:proofErr w:type="spellEnd"/>
      <w:r w:rsidR="00570C9E">
        <w:rPr>
          <w:rFonts w:ascii="Times New Roman" w:hAnsi="Times New Roman"/>
          <w:sz w:val="24"/>
          <w:szCs w:val="24"/>
        </w:rPr>
        <w:t xml:space="preserve"> resigned from being a trustee.</w:t>
      </w:r>
    </w:p>
    <w:p w14:paraId="7AFB7AAF" w14:textId="77777777" w:rsidR="00E708DA" w:rsidRPr="001B6D55" w:rsidRDefault="00E708DA" w:rsidP="00F30778">
      <w:pPr>
        <w:spacing w:after="0" w:line="240" w:lineRule="auto"/>
        <w:rPr>
          <w:rFonts w:ascii="Times New Roman" w:hAnsi="Times New Roman"/>
          <w:sz w:val="24"/>
          <w:szCs w:val="24"/>
        </w:rPr>
      </w:pPr>
    </w:p>
    <w:p w14:paraId="1C9E94B2" w14:textId="513DAE22" w:rsidR="00E708DA" w:rsidRDefault="00E708DA" w:rsidP="00F30778">
      <w:pPr>
        <w:spacing w:after="0" w:line="240" w:lineRule="auto"/>
        <w:rPr>
          <w:rFonts w:ascii="Times New Roman" w:hAnsi="Times New Roman"/>
          <w:sz w:val="24"/>
          <w:szCs w:val="24"/>
        </w:rPr>
      </w:pPr>
      <w:r w:rsidRPr="001B6D55">
        <w:rPr>
          <w:rFonts w:ascii="Times New Roman" w:hAnsi="Times New Roman"/>
          <w:sz w:val="24"/>
          <w:szCs w:val="24"/>
        </w:rPr>
        <w:t xml:space="preserve">The names of the trustees </w:t>
      </w:r>
      <w:r>
        <w:rPr>
          <w:rFonts w:ascii="Times New Roman" w:hAnsi="Times New Roman"/>
          <w:sz w:val="24"/>
          <w:szCs w:val="24"/>
        </w:rPr>
        <w:t>on 6</w:t>
      </w:r>
      <w:r w:rsidRPr="001B6D55">
        <w:rPr>
          <w:rFonts w:ascii="Times New Roman" w:hAnsi="Times New Roman"/>
          <w:sz w:val="24"/>
          <w:szCs w:val="24"/>
          <w:vertAlign w:val="superscript"/>
        </w:rPr>
        <w:t>th</w:t>
      </w:r>
      <w:r w:rsidR="000441F3">
        <w:rPr>
          <w:rFonts w:ascii="Times New Roman" w:hAnsi="Times New Roman"/>
          <w:sz w:val="24"/>
          <w:szCs w:val="24"/>
        </w:rPr>
        <w:t xml:space="preserve"> April 20</w:t>
      </w:r>
      <w:r w:rsidR="00730CA7">
        <w:rPr>
          <w:rFonts w:ascii="Times New Roman" w:hAnsi="Times New Roman"/>
          <w:sz w:val="24"/>
          <w:szCs w:val="24"/>
        </w:rPr>
        <w:t>2</w:t>
      </w:r>
      <w:r w:rsidR="00570C9E">
        <w:rPr>
          <w:rFonts w:ascii="Times New Roman" w:hAnsi="Times New Roman"/>
          <w:sz w:val="24"/>
          <w:szCs w:val="24"/>
        </w:rPr>
        <w:t>1</w:t>
      </w:r>
      <w:r>
        <w:rPr>
          <w:rFonts w:ascii="Times New Roman" w:hAnsi="Times New Roman"/>
          <w:sz w:val="24"/>
          <w:szCs w:val="24"/>
        </w:rPr>
        <w:t xml:space="preserve"> are</w:t>
      </w:r>
      <w:r w:rsidRPr="00710CD8">
        <w:rPr>
          <w:rFonts w:ascii="Times New Roman" w:hAnsi="Times New Roman"/>
          <w:sz w:val="24"/>
          <w:szCs w:val="24"/>
        </w:rPr>
        <w:t xml:space="preserve"> </w:t>
      </w:r>
    </w:p>
    <w:p w14:paraId="0ABB33BA" w14:textId="77777777" w:rsidR="00E708DA" w:rsidRDefault="00E708DA" w:rsidP="00F30778">
      <w:pPr>
        <w:spacing w:after="0" w:line="240" w:lineRule="auto"/>
        <w:rPr>
          <w:rFonts w:ascii="Times New Roman" w:hAnsi="Times New Roman"/>
          <w:sz w:val="24"/>
          <w:szCs w:val="24"/>
        </w:rPr>
        <w:sectPr w:rsidR="00E708DA" w:rsidSect="00320D6D">
          <w:footerReference w:type="default" r:id="rId8"/>
          <w:pgSz w:w="11906" w:h="16838"/>
          <w:pgMar w:top="1134" w:right="1440" w:bottom="1134" w:left="1440" w:header="709" w:footer="709" w:gutter="0"/>
          <w:cols w:space="708"/>
          <w:rtlGutter/>
          <w:docGrid w:linePitch="360"/>
        </w:sectPr>
      </w:pPr>
    </w:p>
    <w:p w14:paraId="4ABC2FDA" w14:textId="55291D6C" w:rsidR="00E46448" w:rsidRDefault="00730CA7" w:rsidP="00F30778">
      <w:pPr>
        <w:spacing w:after="0" w:line="240" w:lineRule="auto"/>
        <w:rPr>
          <w:rFonts w:ascii="Times New Roman" w:hAnsi="Times New Roman"/>
          <w:sz w:val="24"/>
          <w:szCs w:val="24"/>
        </w:rPr>
      </w:pPr>
      <w:r>
        <w:rPr>
          <w:rFonts w:ascii="Times New Roman" w:hAnsi="Times New Roman"/>
          <w:sz w:val="24"/>
          <w:szCs w:val="24"/>
        </w:rPr>
        <w:t>Howard Simpson</w:t>
      </w:r>
      <w:r w:rsidR="00E708DA">
        <w:rPr>
          <w:rFonts w:ascii="Times New Roman" w:hAnsi="Times New Roman"/>
          <w:sz w:val="24"/>
          <w:szCs w:val="24"/>
        </w:rPr>
        <w:t xml:space="preserve"> (chair)</w:t>
      </w:r>
    </w:p>
    <w:p w14:paraId="30848A66" w14:textId="77777777" w:rsidR="00E708DA" w:rsidRDefault="00E46448" w:rsidP="00F30778">
      <w:pPr>
        <w:spacing w:after="0" w:line="240" w:lineRule="auto"/>
        <w:rPr>
          <w:rFonts w:ascii="Times New Roman" w:hAnsi="Times New Roman"/>
          <w:sz w:val="24"/>
          <w:szCs w:val="24"/>
        </w:rPr>
      </w:pPr>
      <w:r w:rsidRPr="001B6D55">
        <w:rPr>
          <w:rFonts w:ascii="Times New Roman" w:hAnsi="Times New Roman"/>
          <w:sz w:val="24"/>
          <w:szCs w:val="24"/>
        </w:rPr>
        <w:t>Anne Reill</w:t>
      </w:r>
      <w:r>
        <w:rPr>
          <w:rFonts w:ascii="Times New Roman" w:hAnsi="Times New Roman"/>
          <w:sz w:val="24"/>
          <w:szCs w:val="24"/>
        </w:rPr>
        <w:t>y (treasurer)</w:t>
      </w:r>
    </w:p>
    <w:p w14:paraId="07D648D8" w14:textId="20A261E5" w:rsidR="00E708DA" w:rsidRPr="001B6D55" w:rsidRDefault="00730CA7" w:rsidP="00F30778">
      <w:pPr>
        <w:spacing w:after="0" w:line="240" w:lineRule="auto"/>
        <w:rPr>
          <w:rFonts w:ascii="Times New Roman" w:hAnsi="Times New Roman"/>
          <w:sz w:val="24"/>
          <w:szCs w:val="24"/>
          <w:lang w:eastAsia="en-GB"/>
        </w:rPr>
      </w:pPr>
      <w:r>
        <w:rPr>
          <w:rFonts w:ascii="Times New Roman" w:hAnsi="Times New Roman"/>
          <w:sz w:val="24"/>
          <w:szCs w:val="24"/>
        </w:rPr>
        <w:t>Laura Aspinall</w:t>
      </w:r>
      <w:r w:rsidR="00E708DA" w:rsidRPr="001B6D55">
        <w:rPr>
          <w:rFonts w:ascii="Times New Roman" w:hAnsi="Times New Roman"/>
          <w:sz w:val="24"/>
          <w:szCs w:val="24"/>
          <w:lang w:eastAsia="en-GB"/>
        </w:rPr>
        <w:t xml:space="preserve"> </w:t>
      </w:r>
      <w:r w:rsidR="00E46448">
        <w:rPr>
          <w:rFonts w:ascii="Times New Roman" w:hAnsi="Times New Roman"/>
          <w:sz w:val="24"/>
          <w:szCs w:val="24"/>
          <w:lang w:eastAsia="en-GB"/>
        </w:rPr>
        <w:t>(secretary)</w:t>
      </w:r>
    </w:p>
    <w:p w14:paraId="42B536DF" w14:textId="77777777" w:rsidR="00E708DA" w:rsidRDefault="00E708DA" w:rsidP="00F30778">
      <w:pPr>
        <w:spacing w:after="0" w:line="240" w:lineRule="auto"/>
        <w:rPr>
          <w:rFonts w:ascii="Times New Roman" w:hAnsi="Times New Roman"/>
          <w:sz w:val="24"/>
          <w:szCs w:val="24"/>
        </w:rPr>
      </w:pPr>
      <w:r>
        <w:rPr>
          <w:rFonts w:ascii="Times New Roman" w:hAnsi="Times New Roman"/>
          <w:sz w:val="24"/>
          <w:szCs w:val="24"/>
        </w:rPr>
        <w:t xml:space="preserve">Priya </w:t>
      </w:r>
      <w:proofErr w:type="spellStart"/>
      <w:r>
        <w:rPr>
          <w:rFonts w:ascii="Times New Roman" w:hAnsi="Times New Roman"/>
          <w:sz w:val="24"/>
          <w:szCs w:val="24"/>
        </w:rPr>
        <w:t>Ilangovan</w:t>
      </w:r>
      <w:proofErr w:type="spellEnd"/>
      <w:r>
        <w:rPr>
          <w:rFonts w:ascii="Times New Roman" w:hAnsi="Times New Roman"/>
          <w:sz w:val="24"/>
          <w:szCs w:val="24"/>
        </w:rPr>
        <w:t xml:space="preserve">, </w:t>
      </w:r>
    </w:p>
    <w:p w14:paraId="58167D23" w14:textId="4355CED4" w:rsidR="000441F3" w:rsidRDefault="00730CA7" w:rsidP="00F30778">
      <w:pPr>
        <w:spacing w:after="0" w:line="240" w:lineRule="auto"/>
        <w:rPr>
          <w:rFonts w:ascii="Times New Roman" w:hAnsi="Times New Roman"/>
          <w:sz w:val="24"/>
          <w:szCs w:val="24"/>
        </w:rPr>
      </w:pPr>
      <w:r>
        <w:rPr>
          <w:rFonts w:ascii="Times New Roman" w:hAnsi="Times New Roman"/>
          <w:sz w:val="24"/>
          <w:szCs w:val="24"/>
        </w:rPr>
        <w:t>Lorraine Major</w:t>
      </w:r>
      <w:r w:rsidR="00E46448">
        <w:rPr>
          <w:rFonts w:ascii="Times New Roman" w:hAnsi="Times New Roman"/>
          <w:sz w:val="24"/>
          <w:szCs w:val="24"/>
        </w:rPr>
        <w:t xml:space="preserve"> </w:t>
      </w:r>
    </w:p>
    <w:p w14:paraId="71CB9AE0" w14:textId="222E1197" w:rsidR="000441F3" w:rsidRDefault="000441F3" w:rsidP="00F30778">
      <w:pPr>
        <w:spacing w:after="0" w:line="240" w:lineRule="auto"/>
        <w:rPr>
          <w:rFonts w:ascii="Times New Roman" w:hAnsi="Times New Roman"/>
          <w:sz w:val="24"/>
          <w:szCs w:val="24"/>
        </w:rPr>
      </w:pPr>
      <w:r>
        <w:rPr>
          <w:rFonts w:ascii="Times New Roman" w:hAnsi="Times New Roman"/>
          <w:sz w:val="24"/>
          <w:szCs w:val="24"/>
        </w:rPr>
        <w:t xml:space="preserve">Patricia Le </w:t>
      </w:r>
      <w:proofErr w:type="spellStart"/>
      <w:r>
        <w:rPr>
          <w:rFonts w:ascii="Times New Roman" w:hAnsi="Times New Roman"/>
          <w:sz w:val="24"/>
          <w:szCs w:val="24"/>
        </w:rPr>
        <w:t>Flufy</w:t>
      </w:r>
      <w:proofErr w:type="spellEnd"/>
    </w:p>
    <w:p w14:paraId="15D17B5B" w14:textId="0DBD2B62" w:rsidR="00387874" w:rsidRDefault="00760B64" w:rsidP="00F30778">
      <w:pPr>
        <w:spacing w:after="0" w:line="240" w:lineRule="auto"/>
        <w:rPr>
          <w:rFonts w:ascii="Times New Roman" w:hAnsi="Times New Roman"/>
          <w:sz w:val="24"/>
          <w:szCs w:val="24"/>
        </w:rPr>
      </w:pPr>
      <w:r>
        <w:rPr>
          <w:rFonts w:ascii="Times New Roman" w:hAnsi="Times New Roman"/>
          <w:sz w:val="24"/>
          <w:szCs w:val="24"/>
        </w:rPr>
        <w:t>Joy Murph</w:t>
      </w:r>
      <w:r w:rsidR="00387874">
        <w:rPr>
          <w:rFonts w:ascii="Times New Roman" w:hAnsi="Times New Roman"/>
          <w:sz w:val="24"/>
          <w:szCs w:val="24"/>
        </w:rPr>
        <w:t>y</w:t>
      </w:r>
    </w:p>
    <w:p w14:paraId="2B018A8C" w14:textId="01E47BA5" w:rsidR="000441F3" w:rsidRDefault="00055664" w:rsidP="00F30778">
      <w:pPr>
        <w:spacing w:after="0" w:line="240" w:lineRule="auto"/>
        <w:rPr>
          <w:rFonts w:ascii="Times New Roman" w:hAnsi="Times New Roman"/>
          <w:sz w:val="24"/>
          <w:szCs w:val="24"/>
        </w:rPr>
      </w:pPr>
      <w:r>
        <w:rPr>
          <w:rFonts w:ascii="Times New Roman" w:hAnsi="Times New Roman"/>
          <w:sz w:val="24"/>
          <w:szCs w:val="24"/>
        </w:rPr>
        <w:t>Laura Blackmore</w:t>
      </w:r>
    </w:p>
    <w:p w14:paraId="356824CF" w14:textId="47DFCF86" w:rsidR="00730CA7" w:rsidRDefault="00730CA7" w:rsidP="00F30778">
      <w:pPr>
        <w:spacing w:after="0" w:line="240" w:lineRule="auto"/>
        <w:rPr>
          <w:rFonts w:ascii="Times New Roman" w:hAnsi="Times New Roman"/>
          <w:sz w:val="24"/>
          <w:szCs w:val="24"/>
        </w:rPr>
      </w:pPr>
      <w:r>
        <w:rPr>
          <w:rFonts w:ascii="Times New Roman" w:hAnsi="Times New Roman"/>
          <w:sz w:val="24"/>
          <w:szCs w:val="24"/>
        </w:rPr>
        <w:t>Christopher Butt</w:t>
      </w:r>
    </w:p>
    <w:p w14:paraId="3DA845A6" w14:textId="1DDA9379" w:rsidR="00570C9E" w:rsidRDefault="00570C9E" w:rsidP="00F30778">
      <w:pPr>
        <w:spacing w:after="0" w:line="240" w:lineRule="auto"/>
        <w:rPr>
          <w:rFonts w:ascii="Times New Roman" w:hAnsi="Times New Roman"/>
          <w:sz w:val="24"/>
          <w:szCs w:val="24"/>
        </w:rPr>
      </w:pPr>
      <w:r>
        <w:rPr>
          <w:rFonts w:ascii="Times New Roman" w:hAnsi="Times New Roman"/>
          <w:sz w:val="24"/>
          <w:szCs w:val="24"/>
        </w:rPr>
        <w:t>Ian Simpson</w:t>
      </w:r>
    </w:p>
    <w:p w14:paraId="2EFC6CED" w14:textId="77777777" w:rsidR="00570C9E" w:rsidRDefault="00570C9E" w:rsidP="00F30778">
      <w:pPr>
        <w:spacing w:after="0" w:line="240" w:lineRule="auto"/>
        <w:rPr>
          <w:rFonts w:ascii="Times New Roman" w:hAnsi="Times New Roman"/>
          <w:sz w:val="24"/>
          <w:szCs w:val="24"/>
        </w:rPr>
      </w:pPr>
    </w:p>
    <w:p w14:paraId="7D3860F6" w14:textId="77777777" w:rsidR="00570C9E" w:rsidRDefault="00570C9E" w:rsidP="00F30778">
      <w:pPr>
        <w:spacing w:after="0" w:line="240" w:lineRule="auto"/>
        <w:rPr>
          <w:rFonts w:ascii="Times New Roman" w:hAnsi="Times New Roman"/>
          <w:sz w:val="24"/>
          <w:szCs w:val="24"/>
        </w:rPr>
      </w:pPr>
    </w:p>
    <w:p w14:paraId="70B3387E" w14:textId="77777777" w:rsidR="00570C9E" w:rsidRDefault="00570C9E" w:rsidP="00F30778">
      <w:pPr>
        <w:spacing w:after="0" w:line="240" w:lineRule="auto"/>
        <w:rPr>
          <w:rFonts w:ascii="Times New Roman" w:hAnsi="Times New Roman"/>
          <w:sz w:val="24"/>
          <w:szCs w:val="24"/>
        </w:rPr>
      </w:pPr>
    </w:p>
    <w:p w14:paraId="4658BC46" w14:textId="77777777" w:rsidR="00570C9E" w:rsidRDefault="00570C9E" w:rsidP="00F30778">
      <w:pPr>
        <w:spacing w:after="0" w:line="240" w:lineRule="auto"/>
        <w:rPr>
          <w:rFonts w:ascii="Times New Roman" w:hAnsi="Times New Roman"/>
          <w:sz w:val="24"/>
          <w:szCs w:val="24"/>
        </w:rPr>
      </w:pPr>
    </w:p>
    <w:p w14:paraId="6C803966" w14:textId="77777777" w:rsidR="00570C9E" w:rsidRDefault="00570C9E" w:rsidP="00F30778">
      <w:pPr>
        <w:spacing w:after="0" w:line="240" w:lineRule="auto"/>
        <w:rPr>
          <w:rFonts w:ascii="Times New Roman" w:hAnsi="Times New Roman"/>
          <w:sz w:val="24"/>
          <w:szCs w:val="24"/>
        </w:rPr>
      </w:pPr>
    </w:p>
    <w:p w14:paraId="075FAE09" w14:textId="77777777" w:rsidR="00570C9E" w:rsidRDefault="00570C9E" w:rsidP="00F30778">
      <w:pPr>
        <w:spacing w:after="0" w:line="240" w:lineRule="auto"/>
        <w:rPr>
          <w:rFonts w:ascii="Times New Roman" w:hAnsi="Times New Roman"/>
          <w:sz w:val="24"/>
          <w:szCs w:val="24"/>
        </w:rPr>
      </w:pPr>
    </w:p>
    <w:p w14:paraId="477E6A15" w14:textId="77777777" w:rsidR="00570C9E" w:rsidRDefault="00570C9E" w:rsidP="00F30778">
      <w:pPr>
        <w:spacing w:after="0" w:line="240" w:lineRule="auto"/>
        <w:rPr>
          <w:rFonts w:ascii="Times New Roman" w:hAnsi="Times New Roman"/>
          <w:sz w:val="24"/>
          <w:szCs w:val="24"/>
        </w:rPr>
      </w:pPr>
    </w:p>
    <w:p w14:paraId="59FB84E8" w14:textId="77777777" w:rsidR="00570C9E" w:rsidRDefault="00570C9E" w:rsidP="00F30778">
      <w:pPr>
        <w:spacing w:after="0" w:line="240" w:lineRule="auto"/>
        <w:rPr>
          <w:rFonts w:ascii="Times New Roman" w:hAnsi="Times New Roman"/>
          <w:sz w:val="24"/>
          <w:szCs w:val="24"/>
        </w:rPr>
      </w:pPr>
    </w:p>
    <w:p w14:paraId="47861A5F" w14:textId="77777777" w:rsidR="00570C9E" w:rsidRDefault="00570C9E" w:rsidP="00F30778">
      <w:pPr>
        <w:spacing w:after="0" w:line="240" w:lineRule="auto"/>
        <w:rPr>
          <w:rFonts w:ascii="Times New Roman" w:hAnsi="Times New Roman"/>
          <w:sz w:val="24"/>
          <w:szCs w:val="24"/>
        </w:rPr>
      </w:pPr>
    </w:p>
    <w:p w14:paraId="572997E8" w14:textId="77777777" w:rsidR="000441F3" w:rsidRPr="009F3F38" w:rsidRDefault="000441F3" w:rsidP="00F30778">
      <w:pPr>
        <w:spacing w:after="0" w:line="240" w:lineRule="auto"/>
        <w:rPr>
          <w:rFonts w:ascii="Times New Roman" w:hAnsi="Times New Roman"/>
          <w:sz w:val="24"/>
          <w:szCs w:val="24"/>
        </w:rPr>
        <w:sectPr w:rsidR="000441F3" w:rsidRPr="009F3F38" w:rsidSect="00387874">
          <w:type w:val="continuous"/>
          <w:pgSz w:w="11906" w:h="16838"/>
          <w:pgMar w:top="1134" w:right="1440" w:bottom="426" w:left="1440" w:header="709" w:footer="709" w:gutter="0"/>
          <w:cols w:num="2" w:space="708"/>
          <w:docGrid w:linePitch="360"/>
        </w:sectPr>
      </w:pPr>
    </w:p>
    <w:p w14:paraId="71B5907F" w14:textId="77777777" w:rsidR="00E708DA" w:rsidRPr="001B6D55" w:rsidRDefault="00E708DA" w:rsidP="00F30778">
      <w:pPr>
        <w:spacing w:line="240" w:lineRule="auto"/>
        <w:rPr>
          <w:rFonts w:ascii="Times New Roman" w:hAnsi="Times New Roman"/>
          <w:sz w:val="24"/>
          <w:szCs w:val="24"/>
          <w:lang w:eastAsia="en-GB"/>
        </w:rPr>
      </w:pPr>
      <w:r w:rsidRPr="001B6D55">
        <w:rPr>
          <w:rFonts w:ascii="Times New Roman" w:hAnsi="Times New Roman"/>
          <w:sz w:val="24"/>
          <w:szCs w:val="24"/>
          <w:lang w:eastAsia="en-GB"/>
        </w:rPr>
        <w:lastRenderedPageBreak/>
        <w:t>All the trustees have declared that they have read and understood the Charity Commission Guidelines entitled ‘The Duties of a Trustee’ and ‘Charities Working Internationally’ and agree to follow them. Trustees are appointed for the relevant experience they possess in relation to the objects of the Charity.  There is otherwise no formal policy for the selection or training of trustees.</w:t>
      </w:r>
    </w:p>
    <w:p w14:paraId="5D754395" w14:textId="77777777" w:rsidR="00E708DA" w:rsidRPr="001B6D55" w:rsidRDefault="00E708DA" w:rsidP="00F30778">
      <w:pPr>
        <w:spacing w:after="0" w:line="240" w:lineRule="auto"/>
        <w:rPr>
          <w:rFonts w:ascii="Times New Roman" w:hAnsi="Times New Roman"/>
          <w:b/>
          <w:sz w:val="24"/>
          <w:szCs w:val="24"/>
        </w:rPr>
      </w:pPr>
      <w:r w:rsidRPr="001B6D55">
        <w:rPr>
          <w:rFonts w:ascii="Times New Roman" w:hAnsi="Times New Roman"/>
          <w:b/>
          <w:sz w:val="24"/>
          <w:szCs w:val="24"/>
        </w:rPr>
        <w:t>The objects of the Trust</w:t>
      </w:r>
    </w:p>
    <w:p w14:paraId="76AE973F"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rPr>
        <w:t>The objects are ‘</w:t>
      </w:r>
      <w:r w:rsidRPr="001B6D55">
        <w:rPr>
          <w:rFonts w:ascii="Times New Roman" w:hAnsi="Times New Roman"/>
          <w:sz w:val="24"/>
          <w:szCs w:val="24"/>
          <w:lang w:eastAsia="en-GB"/>
        </w:rPr>
        <w:t>the relief of sickness and the preservation of health among people living permanently or temporarily within the catchment area of Hoima Regional Referral Hospital in Uganda, particularly, but not exclusively, by establishing and maintaining sustainable professional and educational partnerships between the Hampshire Hospitals National Health Service Foundation Trust in England and Hoima Regional Referral Hospital in Uganda by any means that are charitable under the law of England’.</w:t>
      </w:r>
    </w:p>
    <w:p w14:paraId="22ED5036" w14:textId="77777777" w:rsidR="00E708DA" w:rsidRPr="001B6D55" w:rsidRDefault="00E708DA" w:rsidP="00F30778">
      <w:pPr>
        <w:spacing w:after="0" w:line="240" w:lineRule="auto"/>
        <w:rPr>
          <w:rFonts w:ascii="Times New Roman" w:hAnsi="Times New Roman"/>
          <w:sz w:val="24"/>
          <w:szCs w:val="24"/>
          <w:lang w:eastAsia="en-GB"/>
        </w:rPr>
      </w:pPr>
    </w:p>
    <w:p w14:paraId="052AF911"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These objects will be achieved by sending teams of vol</w:t>
      </w:r>
      <w:r w:rsidR="000441F3">
        <w:rPr>
          <w:rFonts w:ascii="Times New Roman" w:hAnsi="Times New Roman"/>
          <w:sz w:val="24"/>
          <w:szCs w:val="24"/>
          <w:lang w:eastAsia="en-GB"/>
        </w:rPr>
        <w:t xml:space="preserve">unteers from HHFT to Hoima </w:t>
      </w:r>
      <w:proofErr w:type="gramStart"/>
      <w:r w:rsidR="000441F3">
        <w:rPr>
          <w:rFonts w:ascii="Times New Roman" w:hAnsi="Times New Roman"/>
          <w:sz w:val="24"/>
          <w:szCs w:val="24"/>
          <w:lang w:eastAsia="en-GB"/>
        </w:rPr>
        <w:t>around</w:t>
      </w:r>
      <w:r w:rsidRPr="001B6D55">
        <w:rPr>
          <w:rFonts w:ascii="Times New Roman" w:hAnsi="Times New Roman"/>
          <w:sz w:val="24"/>
          <w:szCs w:val="24"/>
          <w:lang w:eastAsia="en-GB"/>
        </w:rPr>
        <w:t xml:space="preserve"> </w:t>
      </w:r>
      <w:r w:rsidR="000441F3">
        <w:rPr>
          <w:rFonts w:ascii="Times New Roman" w:hAnsi="Times New Roman"/>
          <w:sz w:val="24"/>
          <w:szCs w:val="24"/>
          <w:lang w:eastAsia="en-GB"/>
        </w:rPr>
        <w:t xml:space="preserve"> </w:t>
      </w:r>
      <w:r w:rsidRPr="001B6D55">
        <w:rPr>
          <w:rFonts w:ascii="Times New Roman" w:hAnsi="Times New Roman"/>
          <w:sz w:val="24"/>
          <w:szCs w:val="24"/>
          <w:lang w:eastAsia="en-GB"/>
        </w:rPr>
        <w:t>four</w:t>
      </w:r>
      <w:proofErr w:type="gramEnd"/>
      <w:r w:rsidR="000441F3">
        <w:rPr>
          <w:rFonts w:ascii="Times New Roman" w:hAnsi="Times New Roman"/>
          <w:sz w:val="24"/>
          <w:szCs w:val="24"/>
          <w:lang w:eastAsia="en-GB"/>
        </w:rPr>
        <w:t xml:space="preserve"> or five</w:t>
      </w:r>
      <w:r w:rsidRPr="001B6D55">
        <w:rPr>
          <w:rFonts w:ascii="Times New Roman" w:hAnsi="Times New Roman"/>
          <w:sz w:val="24"/>
          <w:szCs w:val="24"/>
          <w:lang w:eastAsia="en-GB"/>
        </w:rPr>
        <w:t xml:space="preserve"> times a year. The charity aims to subsidise their expenses to the extent that funds allow. The aims of visits are</w:t>
      </w:r>
    </w:p>
    <w:p w14:paraId="5CA1C5A9" w14:textId="77777777" w:rsidR="00E708DA" w:rsidRPr="001B6D55" w:rsidRDefault="00E708DA" w:rsidP="00F30778">
      <w:pPr>
        <w:numPr>
          <w:ilvl w:val="0"/>
          <w:numId w:val="2"/>
        </w:numPr>
        <w:spacing w:after="0" w:line="240" w:lineRule="auto"/>
        <w:contextualSpacing/>
        <w:rPr>
          <w:rFonts w:ascii="Times New Roman" w:hAnsi="Times New Roman"/>
          <w:sz w:val="24"/>
          <w:szCs w:val="24"/>
          <w:lang w:eastAsia="en-GB"/>
        </w:rPr>
      </w:pPr>
      <w:r w:rsidRPr="001B6D55">
        <w:rPr>
          <w:rFonts w:ascii="Times New Roman" w:hAnsi="Times New Roman"/>
          <w:sz w:val="24"/>
          <w:szCs w:val="24"/>
          <w:lang w:eastAsia="en-GB"/>
        </w:rPr>
        <w:t xml:space="preserve">To improve standards of clinical care and patient safety through </w:t>
      </w:r>
      <w:proofErr w:type="gramStart"/>
      <w:r w:rsidRPr="001B6D55">
        <w:rPr>
          <w:rFonts w:ascii="Times New Roman" w:hAnsi="Times New Roman"/>
          <w:sz w:val="24"/>
          <w:szCs w:val="24"/>
          <w:lang w:eastAsia="en-GB"/>
        </w:rPr>
        <w:t>ward based</w:t>
      </w:r>
      <w:proofErr w:type="gramEnd"/>
      <w:r w:rsidRPr="001B6D55">
        <w:rPr>
          <w:rFonts w:ascii="Times New Roman" w:hAnsi="Times New Roman"/>
          <w:sz w:val="24"/>
          <w:szCs w:val="24"/>
          <w:lang w:eastAsia="en-GB"/>
        </w:rPr>
        <w:t xml:space="preserve"> teaching and training.</w:t>
      </w:r>
    </w:p>
    <w:p w14:paraId="4528BEFC" w14:textId="77777777" w:rsidR="00E708DA" w:rsidRPr="001B6D55" w:rsidRDefault="00E708DA" w:rsidP="00F30778">
      <w:pPr>
        <w:numPr>
          <w:ilvl w:val="0"/>
          <w:numId w:val="2"/>
        </w:numPr>
        <w:spacing w:after="0" w:line="240" w:lineRule="auto"/>
        <w:contextualSpacing/>
        <w:rPr>
          <w:rFonts w:ascii="Times New Roman" w:hAnsi="Times New Roman"/>
          <w:sz w:val="24"/>
          <w:szCs w:val="24"/>
          <w:lang w:eastAsia="en-GB"/>
        </w:rPr>
      </w:pPr>
      <w:r w:rsidRPr="001B6D55">
        <w:rPr>
          <w:rFonts w:ascii="Times New Roman" w:hAnsi="Times New Roman"/>
          <w:sz w:val="24"/>
          <w:szCs w:val="24"/>
          <w:lang w:eastAsia="en-GB"/>
        </w:rPr>
        <w:t>To improve operating systems to make them more efficient and effective.</w:t>
      </w:r>
    </w:p>
    <w:p w14:paraId="4733942D" w14:textId="77777777" w:rsidR="00E708DA" w:rsidRPr="001B6D55" w:rsidRDefault="00E708DA" w:rsidP="00F30778">
      <w:pPr>
        <w:numPr>
          <w:ilvl w:val="0"/>
          <w:numId w:val="2"/>
        </w:numPr>
        <w:spacing w:after="0" w:line="240" w:lineRule="auto"/>
        <w:contextualSpacing/>
        <w:rPr>
          <w:rFonts w:ascii="Times New Roman" w:hAnsi="Times New Roman"/>
          <w:sz w:val="24"/>
          <w:szCs w:val="24"/>
          <w:lang w:eastAsia="en-GB"/>
        </w:rPr>
      </w:pPr>
      <w:r w:rsidRPr="001B6D55">
        <w:rPr>
          <w:rFonts w:ascii="Times New Roman" w:hAnsi="Times New Roman"/>
          <w:sz w:val="24"/>
          <w:szCs w:val="24"/>
          <w:lang w:eastAsia="en-GB"/>
        </w:rPr>
        <w:t>The provision of equipment and supplies.</w:t>
      </w:r>
    </w:p>
    <w:p w14:paraId="20C858E4" w14:textId="77777777" w:rsidR="00E708DA" w:rsidRPr="001B6D55" w:rsidRDefault="00E708DA" w:rsidP="00F30778">
      <w:pPr>
        <w:spacing w:after="0" w:line="240" w:lineRule="auto"/>
        <w:ind w:left="720"/>
        <w:contextualSpacing/>
        <w:rPr>
          <w:rFonts w:ascii="Times New Roman" w:hAnsi="Times New Roman"/>
          <w:sz w:val="24"/>
          <w:szCs w:val="24"/>
          <w:lang w:eastAsia="en-GB"/>
        </w:rPr>
      </w:pPr>
    </w:p>
    <w:p w14:paraId="4106F4CD"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It is not the purpose of visits to provide service delivery unless it is ethically necessary to intervene because lives are at immediate risk.</w:t>
      </w:r>
    </w:p>
    <w:p w14:paraId="42EA2B5F" w14:textId="77777777" w:rsidR="00E708DA" w:rsidRPr="001B6D55" w:rsidRDefault="00E708DA" w:rsidP="00F30778">
      <w:pPr>
        <w:spacing w:after="0" w:line="240" w:lineRule="auto"/>
        <w:rPr>
          <w:rFonts w:ascii="Times New Roman" w:hAnsi="Times New Roman"/>
          <w:b/>
          <w:sz w:val="24"/>
          <w:szCs w:val="24"/>
          <w:lang w:eastAsia="en-GB"/>
        </w:rPr>
      </w:pPr>
    </w:p>
    <w:p w14:paraId="2C8EBF9E" w14:textId="77777777" w:rsidR="00E708DA" w:rsidRPr="001B6D55" w:rsidRDefault="00E708DA" w:rsidP="00F30778">
      <w:pPr>
        <w:spacing w:after="0" w:line="240" w:lineRule="auto"/>
        <w:rPr>
          <w:rFonts w:ascii="Times New Roman" w:hAnsi="Times New Roman"/>
          <w:b/>
          <w:sz w:val="24"/>
          <w:szCs w:val="24"/>
          <w:lang w:eastAsia="en-GB"/>
        </w:rPr>
      </w:pPr>
      <w:r w:rsidRPr="001B6D55">
        <w:rPr>
          <w:rFonts w:ascii="Times New Roman" w:hAnsi="Times New Roman"/>
          <w:b/>
          <w:sz w:val="24"/>
          <w:szCs w:val="24"/>
          <w:lang w:eastAsia="en-GB"/>
        </w:rPr>
        <w:t>Related parties</w:t>
      </w:r>
    </w:p>
    <w:p w14:paraId="7B59DDA5"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Hoima Regional Referral Hospital, Uganda.</w:t>
      </w:r>
    </w:p>
    <w:p w14:paraId="41990D8F"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Hoima School of Nursing.</w:t>
      </w:r>
    </w:p>
    <w:p w14:paraId="27AA024A"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Hampshire Hospitals NHS Foundation Trust.</w:t>
      </w:r>
    </w:p>
    <w:p w14:paraId="231A934A" w14:textId="43DCA9BA"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‘Help Hoima’, registered charity number 1123088</w:t>
      </w:r>
      <w:r w:rsidRPr="001B6D55">
        <w:rPr>
          <w:rFonts w:ascii="Helvetica" w:hAnsi="Helvetica" w:cs="Helvetica"/>
          <w:sz w:val="18"/>
          <w:szCs w:val="18"/>
          <w:lang w:eastAsia="en-GB"/>
        </w:rPr>
        <w:t xml:space="preserve">. </w:t>
      </w:r>
      <w:r w:rsidRPr="001B6D55">
        <w:rPr>
          <w:rFonts w:ascii="Times New Roman" w:hAnsi="Times New Roman"/>
          <w:sz w:val="24"/>
          <w:szCs w:val="24"/>
          <w:lang w:eastAsia="en-GB"/>
        </w:rPr>
        <w:t>‘Help Hoima’ runs Azur - a private, not-for-profit clinic in Hoima Town.</w:t>
      </w:r>
    </w:p>
    <w:p w14:paraId="5B410CFE" w14:textId="19C02CEA" w:rsidR="00E708DA"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Royal College of Paedia</w:t>
      </w:r>
      <w:r>
        <w:rPr>
          <w:rFonts w:ascii="Times New Roman" w:hAnsi="Times New Roman"/>
          <w:sz w:val="24"/>
          <w:szCs w:val="24"/>
          <w:lang w:eastAsia="en-GB"/>
        </w:rPr>
        <w:t xml:space="preserve">trics &amp; Child Health. </w:t>
      </w:r>
    </w:p>
    <w:p w14:paraId="699C4224" w14:textId="77777777" w:rsidR="00EC56B6" w:rsidRPr="001B6D55" w:rsidRDefault="00EC56B6" w:rsidP="00F30778">
      <w:pPr>
        <w:spacing w:after="0" w:line="240" w:lineRule="auto"/>
        <w:rPr>
          <w:rFonts w:ascii="Helvetica" w:hAnsi="Helvetica" w:cs="Helvetica"/>
          <w:sz w:val="18"/>
          <w:szCs w:val="18"/>
          <w:lang w:eastAsia="en-GB"/>
        </w:rPr>
      </w:pPr>
      <w:r>
        <w:rPr>
          <w:rFonts w:ascii="Times New Roman" w:hAnsi="Times New Roman"/>
          <w:sz w:val="24"/>
          <w:szCs w:val="24"/>
          <w:lang w:eastAsia="en-GB"/>
        </w:rPr>
        <w:t>MAMA (Midwives at maternity Azur)</w:t>
      </w:r>
    </w:p>
    <w:p w14:paraId="2AA23F10" w14:textId="77777777" w:rsidR="00E708DA" w:rsidRPr="001B6D55" w:rsidRDefault="00E708DA" w:rsidP="00F30778">
      <w:pPr>
        <w:spacing w:after="0" w:line="240" w:lineRule="auto"/>
        <w:rPr>
          <w:rFonts w:ascii="Times New Roman" w:hAnsi="Times New Roman"/>
          <w:b/>
          <w:sz w:val="24"/>
          <w:szCs w:val="24"/>
          <w:lang w:eastAsia="en-GB"/>
        </w:rPr>
      </w:pPr>
    </w:p>
    <w:p w14:paraId="2D5A1671" w14:textId="77777777" w:rsidR="00E708DA" w:rsidRPr="001B6D55" w:rsidRDefault="00E708DA" w:rsidP="00F30778">
      <w:pPr>
        <w:spacing w:after="0" w:line="240" w:lineRule="auto"/>
        <w:rPr>
          <w:rFonts w:ascii="Helvetica" w:hAnsi="Helvetica" w:cs="Helvetica"/>
          <w:sz w:val="18"/>
          <w:szCs w:val="18"/>
          <w:lang w:eastAsia="en-GB"/>
        </w:rPr>
      </w:pPr>
      <w:r w:rsidRPr="001B6D55">
        <w:rPr>
          <w:rFonts w:ascii="Times New Roman" w:hAnsi="Times New Roman"/>
          <w:b/>
          <w:sz w:val="24"/>
          <w:szCs w:val="24"/>
          <w:lang w:eastAsia="en-GB"/>
        </w:rPr>
        <w:t>Structure, governance and management</w:t>
      </w:r>
    </w:p>
    <w:p w14:paraId="741BA76B"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trustees meet at least four times a year. Decisions are made following discussion and agreement. </w:t>
      </w:r>
    </w:p>
    <w:p w14:paraId="63F2A0D1" w14:textId="77777777" w:rsidR="00E708DA" w:rsidRPr="001B6D55" w:rsidRDefault="00E708DA" w:rsidP="00F30778">
      <w:pPr>
        <w:spacing w:after="0" w:line="240" w:lineRule="auto"/>
        <w:rPr>
          <w:rFonts w:ascii="Times New Roman" w:hAnsi="Times New Roman"/>
          <w:sz w:val="24"/>
          <w:szCs w:val="24"/>
          <w:lang w:eastAsia="en-GB"/>
        </w:rPr>
      </w:pPr>
    </w:p>
    <w:p w14:paraId="6E104FF5" w14:textId="77777777" w:rsidR="00E708DA" w:rsidRPr="001B6D55" w:rsidRDefault="00E708DA" w:rsidP="00F30778">
      <w:pPr>
        <w:spacing w:after="0" w:line="240" w:lineRule="auto"/>
        <w:rPr>
          <w:rFonts w:ascii="Times New Roman" w:hAnsi="Times New Roman"/>
          <w:b/>
          <w:sz w:val="24"/>
          <w:szCs w:val="24"/>
          <w:lang w:eastAsia="en-GB"/>
        </w:rPr>
      </w:pPr>
      <w:r w:rsidRPr="001B6D55">
        <w:rPr>
          <w:rFonts w:ascii="Times New Roman" w:hAnsi="Times New Roman"/>
          <w:b/>
          <w:sz w:val="24"/>
          <w:szCs w:val="24"/>
          <w:lang w:eastAsia="en-GB"/>
        </w:rPr>
        <w:t>Public benefit</w:t>
      </w:r>
    </w:p>
    <w:p w14:paraId="02D868A3" w14:textId="428993DC"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trustees are aware of the Charity Commission’s Guidance on Public Benefit. They have reviewed the objects of the charity, its activiti</w:t>
      </w:r>
      <w:r w:rsidR="00EC56B6">
        <w:rPr>
          <w:rFonts w:ascii="Times New Roman" w:hAnsi="Times New Roman"/>
          <w:sz w:val="24"/>
          <w:szCs w:val="24"/>
          <w:lang w:eastAsia="en-GB"/>
        </w:rPr>
        <w:t>es in 20</w:t>
      </w:r>
      <w:r w:rsidR="00570C9E">
        <w:rPr>
          <w:rFonts w:ascii="Times New Roman" w:hAnsi="Times New Roman"/>
          <w:sz w:val="24"/>
          <w:szCs w:val="24"/>
          <w:lang w:eastAsia="en-GB"/>
        </w:rPr>
        <w:t>20</w:t>
      </w:r>
      <w:r w:rsidR="00730CA7">
        <w:rPr>
          <w:rFonts w:ascii="Times New Roman" w:hAnsi="Times New Roman"/>
          <w:sz w:val="24"/>
          <w:szCs w:val="24"/>
          <w:lang w:eastAsia="en-GB"/>
        </w:rPr>
        <w:t>/2</w:t>
      </w:r>
      <w:r w:rsidR="00570C9E">
        <w:rPr>
          <w:rFonts w:ascii="Times New Roman" w:hAnsi="Times New Roman"/>
          <w:sz w:val="24"/>
          <w:szCs w:val="24"/>
          <w:lang w:eastAsia="en-GB"/>
        </w:rPr>
        <w:t>1</w:t>
      </w:r>
      <w:r w:rsidRPr="001B6D55">
        <w:rPr>
          <w:rFonts w:ascii="Times New Roman" w:hAnsi="Times New Roman"/>
          <w:sz w:val="24"/>
          <w:szCs w:val="24"/>
          <w:lang w:eastAsia="en-GB"/>
        </w:rPr>
        <w:t xml:space="preserve"> and future plans in the light of this guidance and find that all of these comply. </w:t>
      </w:r>
    </w:p>
    <w:p w14:paraId="4332E7CB" w14:textId="77777777" w:rsidR="00E708DA" w:rsidRPr="001B6D55" w:rsidRDefault="00E708DA" w:rsidP="00F30778">
      <w:pPr>
        <w:numPr>
          <w:ilvl w:val="0"/>
          <w:numId w:val="1"/>
        </w:numPr>
        <w:spacing w:after="0" w:line="240" w:lineRule="auto"/>
        <w:rPr>
          <w:rFonts w:ascii="Times New Roman" w:hAnsi="Times New Roman"/>
          <w:i/>
          <w:sz w:val="24"/>
          <w:szCs w:val="24"/>
          <w:lang w:eastAsia="en-GB"/>
        </w:rPr>
      </w:pPr>
      <w:r w:rsidRPr="001B6D55">
        <w:rPr>
          <w:rFonts w:ascii="Times New Roman" w:hAnsi="Times New Roman"/>
          <w:sz w:val="24"/>
          <w:szCs w:val="24"/>
          <w:lang w:eastAsia="en-GB"/>
        </w:rPr>
        <w:t xml:space="preserve">HRRH is a government hospital which charges no fees and poor people are not excluded. Access is not restricted by age, </w:t>
      </w:r>
      <w:r w:rsidRPr="001B6D55">
        <w:rPr>
          <w:rFonts w:ascii="Times New Roman" w:hAnsi="Times New Roman"/>
          <w:iCs/>
          <w:color w:val="333333"/>
          <w:sz w:val="24"/>
          <w:szCs w:val="24"/>
          <w:bdr w:val="none" w:sz="0" w:space="0" w:color="auto" w:frame="1"/>
          <w:shd w:val="clear" w:color="auto" w:fill="FFFFFF"/>
        </w:rPr>
        <w:t>gender, race, religion or any other defining characteristic.</w:t>
      </w:r>
    </w:p>
    <w:p w14:paraId="12F32188" w14:textId="77777777" w:rsidR="00E708DA" w:rsidRPr="001B6D55" w:rsidRDefault="00E708DA" w:rsidP="00F30778">
      <w:pPr>
        <w:numPr>
          <w:ilvl w:val="0"/>
          <w:numId w:val="1"/>
        </w:numPr>
        <w:spacing w:after="0" w:line="240" w:lineRule="auto"/>
        <w:rPr>
          <w:rFonts w:ascii="Times New Roman" w:hAnsi="Times New Roman"/>
          <w:i/>
          <w:sz w:val="24"/>
          <w:szCs w:val="24"/>
          <w:lang w:eastAsia="en-GB"/>
        </w:rPr>
      </w:pPr>
      <w:r w:rsidRPr="001B6D55">
        <w:rPr>
          <w:rFonts w:ascii="Times New Roman" w:hAnsi="Times New Roman"/>
          <w:sz w:val="24"/>
          <w:szCs w:val="24"/>
          <w:lang w:eastAsia="en-GB"/>
        </w:rPr>
        <w:t>The trustees support work to develop the Azur Clinic in Hoima. This is a not-for- profit private hospital which does charge modest user fees but does not otherwise restrict access to its services. The rationale is that there are growing links between HRRH and Azur. Clinical standards are higher at Azur and it can become a beacon of good practice from which HRRH can learn.</w:t>
      </w:r>
    </w:p>
    <w:p w14:paraId="145A0D2A" w14:textId="77777777" w:rsidR="00E708DA" w:rsidRPr="001B6D55" w:rsidRDefault="00E708DA" w:rsidP="00F30778">
      <w:pPr>
        <w:numPr>
          <w:ilvl w:val="0"/>
          <w:numId w:val="1"/>
        </w:numPr>
        <w:spacing w:after="0" w:line="240" w:lineRule="auto"/>
        <w:rPr>
          <w:rFonts w:ascii="Times New Roman" w:hAnsi="Times New Roman"/>
          <w:i/>
          <w:sz w:val="24"/>
          <w:szCs w:val="24"/>
          <w:lang w:eastAsia="en-GB"/>
        </w:rPr>
      </w:pPr>
      <w:r w:rsidRPr="001B6D55">
        <w:rPr>
          <w:rFonts w:ascii="Times New Roman" w:hAnsi="Times New Roman"/>
          <w:sz w:val="24"/>
          <w:szCs w:val="24"/>
          <w:lang w:eastAsia="en-GB"/>
        </w:rPr>
        <w:lastRenderedPageBreak/>
        <w:t>The trustees ha</w:t>
      </w:r>
      <w:r>
        <w:rPr>
          <w:rFonts w:ascii="Times New Roman" w:hAnsi="Times New Roman"/>
          <w:sz w:val="24"/>
          <w:szCs w:val="24"/>
          <w:lang w:eastAsia="en-GB"/>
        </w:rPr>
        <w:t>ve supported teaching at the</w:t>
      </w:r>
      <w:r w:rsidRPr="001B6D55">
        <w:rPr>
          <w:rFonts w:ascii="Times New Roman" w:hAnsi="Times New Roman"/>
          <w:sz w:val="24"/>
          <w:szCs w:val="24"/>
          <w:lang w:eastAsia="en-GB"/>
        </w:rPr>
        <w:t xml:space="preserve"> School of Nursing in Hoima whose students work on the wards at HRRH. The rationale is that most of the students live locally and many will become the nursing workforce of the future at HRRH and elsewhere in the catchment area.</w:t>
      </w:r>
    </w:p>
    <w:p w14:paraId="5DB7C4EB"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activities described below have benefited the people who live in the catchment area of the hospital. </w:t>
      </w:r>
    </w:p>
    <w:p w14:paraId="6E0A6234"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benefits were related to the objects of the charity. </w:t>
      </w:r>
    </w:p>
    <w:p w14:paraId="1F66683E"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charity pays for equipment to benefit patients which promotes the objects of the charity.</w:t>
      </w:r>
    </w:p>
    <w:p w14:paraId="36B9D609"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trustees are not aware of any harm arising from the activities of the charity, nor of any private benefit, directly or indirectly.</w:t>
      </w:r>
    </w:p>
    <w:p w14:paraId="1254E400" w14:textId="77777777" w:rsidR="00E708DA" w:rsidRPr="001B6D55" w:rsidRDefault="00E708DA" w:rsidP="00F30778">
      <w:pPr>
        <w:spacing w:after="0" w:line="240" w:lineRule="auto"/>
        <w:rPr>
          <w:rFonts w:ascii="Times New Roman" w:hAnsi="Times New Roman"/>
          <w:sz w:val="24"/>
          <w:szCs w:val="24"/>
          <w:lang w:eastAsia="en-GB"/>
        </w:rPr>
      </w:pPr>
    </w:p>
    <w:p w14:paraId="5DBB8779" w14:textId="77777777" w:rsidR="00E708DA" w:rsidRPr="001B6D55" w:rsidRDefault="00E708DA" w:rsidP="00F30778">
      <w:pPr>
        <w:spacing w:after="0" w:line="240" w:lineRule="auto"/>
        <w:rPr>
          <w:rFonts w:ascii="Times New Roman" w:hAnsi="Times New Roman"/>
          <w:b/>
          <w:sz w:val="24"/>
          <w:szCs w:val="24"/>
          <w:lang w:eastAsia="en-GB"/>
        </w:rPr>
      </w:pPr>
      <w:r w:rsidRPr="001B6D55">
        <w:rPr>
          <w:rFonts w:ascii="Times New Roman" w:hAnsi="Times New Roman"/>
          <w:b/>
          <w:sz w:val="24"/>
          <w:szCs w:val="24"/>
          <w:lang w:eastAsia="en-GB"/>
        </w:rPr>
        <w:t>Risks</w:t>
      </w:r>
    </w:p>
    <w:p w14:paraId="7E4924FD" w14:textId="649F50A7" w:rsidR="00E708DA"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Trustees have examined the major risks to which the charity is exposed and confirm that systems are in place to mitigate exposure to major risks. </w:t>
      </w:r>
    </w:p>
    <w:p w14:paraId="571CFDA9" w14:textId="77777777" w:rsidR="00E708DA"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Charity adopted a Health and Safety Policy for its activities both in Uganda and in the UK on 5</w:t>
      </w:r>
      <w:r w:rsidRPr="001B6D55">
        <w:rPr>
          <w:rFonts w:ascii="Times New Roman" w:hAnsi="Times New Roman"/>
          <w:sz w:val="24"/>
          <w:szCs w:val="24"/>
          <w:vertAlign w:val="superscript"/>
          <w:lang w:eastAsia="en-GB"/>
        </w:rPr>
        <w:t>th</w:t>
      </w:r>
      <w:r w:rsidRPr="001B6D55">
        <w:rPr>
          <w:rFonts w:ascii="Times New Roman" w:hAnsi="Times New Roman"/>
          <w:sz w:val="24"/>
          <w:szCs w:val="24"/>
          <w:lang w:eastAsia="en-GB"/>
        </w:rPr>
        <w:t xml:space="preserve"> April 2012. </w:t>
      </w:r>
    </w:p>
    <w:p w14:paraId="0E3C3110" w14:textId="5BA60687" w:rsidR="00E708DA" w:rsidRDefault="00E708DA"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The charity a</w:t>
      </w:r>
      <w:r w:rsidR="00055664">
        <w:rPr>
          <w:rFonts w:ascii="Times New Roman" w:hAnsi="Times New Roman"/>
          <w:sz w:val="24"/>
          <w:szCs w:val="24"/>
          <w:lang w:eastAsia="en-GB"/>
        </w:rPr>
        <w:t>mended the</w:t>
      </w:r>
      <w:r>
        <w:rPr>
          <w:rFonts w:ascii="Times New Roman" w:hAnsi="Times New Roman"/>
          <w:sz w:val="24"/>
          <w:szCs w:val="24"/>
          <w:lang w:eastAsia="en-GB"/>
        </w:rPr>
        <w:t xml:space="preserve"> </w:t>
      </w:r>
      <w:r w:rsidR="00760B64">
        <w:rPr>
          <w:rFonts w:ascii="Times New Roman" w:hAnsi="Times New Roman"/>
          <w:sz w:val="24"/>
          <w:szCs w:val="24"/>
          <w:lang w:eastAsia="en-GB"/>
        </w:rPr>
        <w:t>Safeguarding</w:t>
      </w:r>
      <w:r>
        <w:rPr>
          <w:rFonts w:ascii="Times New Roman" w:hAnsi="Times New Roman"/>
          <w:sz w:val="24"/>
          <w:szCs w:val="24"/>
          <w:lang w:eastAsia="en-GB"/>
        </w:rPr>
        <w:t xml:space="preserve"> Policy </w:t>
      </w:r>
      <w:r w:rsidR="00055664">
        <w:rPr>
          <w:rFonts w:ascii="Times New Roman" w:hAnsi="Times New Roman"/>
          <w:sz w:val="24"/>
          <w:szCs w:val="24"/>
          <w:lang w:eastAsia="en-GB"/>
        </w:rPr>
        <w:t>in 2018.</w:t>
      </w:r>
    </w:p>
    <w:p w14:paraId="0B554908" w14:textId="75991585" w:rsidR="00055664" w:rsidRDefault="00055664"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The charity keeps a close eye on current health risks in Uganda, in particular </w:t>
      </w:r>
      <w:proofErr w:type="spellStart"/>
      <w:r>
        <w:rPr>
          <w:rFonts w:ascii="Times New Roman" w:hAnsi="Times New Roman"/>
          <w:sz w:val="24"/>
          <w:szCs w:val="24"/>
          <w:lang w:eastAsia="en-GB"/>
        </w:rPr>
        <w:t>ebola</w:t>
      </w:r>
      <w:proofErr w:type="spellEnd"/>
      <w:r w:rsidR="00570C9E">
        <w:rPr>
          <w:rFonts w:ascii="Times New Roman" w:hAnsi="Times New Roman"/>
          <w:sz w:val="24"/>
          <w:szCs w:val="24"/>
          <w:lang w:eastAsia="en-GB"/>
        </w:rPr>
        <w:t xml:space="preserve">, </w:t>
      </w:r>
      <w:r>
        <w:rPr>
          <w:rFonts w:ascii="Times New Roman" w:hAnsi="Times New Roman"/>
          <w:sz w:val="24"/>
          <w:szCs w:val="24"/>
          <w:lang w:eastAsia="en-GB"/>
        </w:rPr>
        <w:t>zika virus</w:t>
      </w:r>
      <w:r w:rsidR="00570C9E">
        <w:rPr>
          <w:rFonts w:ascii="Times New Roman" w:hAnsi="Times New Roman"/>
          <w:sz w:val="24"/>
          <w:szCs w:val="24"/>
          <w:lang w:eastAsia="en-GB"/>
        </w:rPr>
        <w:t xml:space="preserve"> and COVID 19.</w:t>
      </w:r>
    </w:p>
    <w:p w14:paraId="3632DF2C" w14:textId="0D08AC53" w:rsidR="00E708DA" w:rsidRDefault="00E708DA"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T</w:t>
      </w:r>
      <w:r w:rsidRPr="001B6D55">
        <w:rPr>
          <w:rFonts w:ascii="Times New Roman" w:hAnsi="Times New Roman"/>
          <w:sz w:val="24"/>
          <w:szCs w:val="24"/>
          <w:lang w:eastAsia="en-GB"/>
        </w:rPr>
        <w:t xml:space="preserve">he charity has comprehensive insurance cover in the UK and provides travel and medical insurance for volunteers in Uganda. </w:t>
      </w:r>
      <w:r w:rsidR="00730CA7">
        <w:rPr>
          <w:rFonts w:ascii="Times New Roman" w:hAnsi="Times New Roman"/>
          <w:sz w:val="24"/>
          <w:szCs w:val="24"/>
          <w:lang w:eastAsia="en-GB"/>
        </w:rPr>
        <w:t>HH</w:t>
      </w:r>
      <w:r w:rsidRPr="001B6D55">
        <w:rPr>
          <w:rFonts w:ascii="Times New Roman" w:hAnsi="Times New Roman"/>
          <w:sz w:val="24"/>
          <w:szCs w:val="24"/>
          <w:lang w:eastAsia="en-GB"/>
        </w:rPr>
        <w:t>H briefs all volunteers about risks in Uganda.</w:t>
      </w:r>
    </w:p>
    <w:p w14:paraId="64C68682" w14:textId="2F232409" w:rsidR="00B929C3" w:rsidRDefault="00B929C3" w:rsidP="00F30778">
      <w:pPr>
        <w:spacing w:after="0" w:line="240" w:lineRule="auto"/>
        <w:rPr>
          <w:rFonts w:ascii="Times New Roman" w:hAnsi="Times New Roman"/>
          <w:sz w:val="24"/>
          <w:szCs w:val="24"/>
          <w:lang w:eastAsia="en-GB"/>
        </w:rPr>
      </w:pPr>
    </w:p>
    <w:p w14:paraId="722A3BF1" w14:textId="594A821D" w:rsidR="00B929C3" w:rsidRDefault="00B929C3" w:rsidP="00F30778">
      <w:pPr>
        <w:spacing w:after="0" w:line="240" w:lineRule="auto"/>
        <w:rPr>
          <w:rFonts w:ascii="Times New Roman" w:hAnsi="Times New Roman"/>
          <w:sz w:val="24"/>
          <w:szCs w:val="24"/>
          <w:lang w:eastAsia="en-GB"/>
        </w:rPr>
      </w:pPr>
    </w:p>
    <w:p w14:paraId="4EE4B35D" w14:textId="27E7343E" w:rsidR="00E708DA" w:rsidRDefault="00E708DA" w:rsidP="004A3EE3">
      <w:pPr>
        <w:pBdr>
          <w:top w:val="single" w:sz="4" w:space="1" w:color="auto"/>
          <w:left w:val="single" w:sz="4" w:space="4" w:color="auto"/>
          <w:bottom w:val="single" w:sz="4" w:space="1" w:color="auto"/>
          <w:right w:val="single" w:sz="4" w:space="4" w:color="auto"/>
        </w:pBdr>
        <w:shd w:val="clear" w:color="auto" w:fill="EAF1DD"/>
        <w:spacing w:after="0" w:line="240" w:lineRule="auto"/>
        <w:jc w:val="center"/>
        <w:rPr>
          <w:rFonts w:ascii="Times New Roman" w:hAnsi="Times New Roman"/>
          <w:b/>
          <w:sz w:val="24"/>
          <w:szCs w:val="24"/>
        </w:rPr>
      </w:pPr>
      <w:r>
        <w:rPr>
          <w:rFonts w:ascii="Times New Roman" w:hAnsi="Times New Roman"/>
          <w:b/>
          <w:sz w:val="24"/>
          <w:szCs w:val="24"/>
        </w:rPr>
        <w:t>PLANNED ACTIVITIES IN 20</w:t>
      </w:r>
      <w:r w:rsidR="00730CA7">
        <w:rPr>
          <w:rFonts w:ascii="Times New Roman" w:hAnsi="Times New Roman"/>
          <w:b/>
          <w:sz w:val="24"/>
          <w:szCs w:val="24"/>
        </w:rPr>
        <w:t>2</w:t>
      </w:r>
      <w:r w:rsidR="00570C9E">
        <w:rPr>
          <w:rFonts w:ascii="Times New Roman" w:hAnsi="Times New Roman"/>
          <w:b/>
          <w:sz w:val="24"/>
          <w:szCs w:val="24"/>
        </w:rPr>
        <w:t>1</w:t>
      </w:r>
      <w:r w:rsidR="00730CA7">
        <w:rPr>
          <w:rFonts w:ascii="Times New Roman" w:hAnsi="Times New Roman"/>
          <w:b/>
          <w:sz w:val="24"/>
          <w:szCs w:val="24"/>
        </w:rPr>
        <w:t>/2</w:t>
      </w:r>
      <w:r w:rsidR="00570C9E">
        <w:rPr>
          <w:rFonts w:ascii="Times New Roman" w:hAnsi="Times New Roman"/>
          <w:b/>
          <w:sz w:val="24"/>
          <w:szCs w:val="24"/>
        </w:rPr>
        <w:t>2</w:t>
      </w:r>
    </w:p>
    <w:p w14:paraId="36C1C7C9" w14:textId="77777777" w:rsidR="00E708DA" w:rsidRPr="00710CD8" w:rsidRDefault="00E708DA" w:rsidP="00F30778">
      <w:pPr>
        <w:spacing w:after="0" w:line="240" w:lineRule="auto"/>
        <w:jc w:val="center"/>
        <w:rPr>
          <w:rFonts w:ascii="Times New Roman" w:hAnsi="Times New Roman"/>
          <w:b/>
          <w:sz w:val="24"/>
          <w:szCs w:val="24"/>
        </w:rPr>
      </w:pPr>
    </w:p>
    <w:p w14:paraId="431A2B0F" w14:textId="532C9165" w:rsidR="00E708DA" w:rsidRPr="005C56DD" w:rsidRDefault="00E708DA" w:rsidP="00F30778">
      <w:pPr>
        <w:spacing w:line="240" w:lineRule="auto"/>
        <w:rPr>
          <w:rFonts w:ascii="Times New Roman" w:hAnsi="Times New Roman"/>
          <w:sz w:val="24"/>
          <w:szCs w:val="24"/>
        </w:rPr>
      </w:pPr>
      <w:r>
        <w:rPr>
          <w:rFonts w:ascii="Times New Roman" w:hAnsi="Times New Roman"/>
          <w:sz w:val="24"/>
          <w:szCs w:val="24"/>
        </w:rPr>
        <w:t>T</w:t>
      </w:r>
      <w:r w:rsidRPr="005C56DD">
        <w:rPr>
          <w:rFonts w:ascii="Times New Roman" w:hAnsi="Times New Roman"/>
          <w:sz w:val="24"/>
          <w:szCs w:val="24"/>
        </w:rPr>
        <w:t xml:space="preserve">he charity </w:t>
      </w:r>
      <w:r w:rsidR="00D42064">
        <w:rPr>
          <w:rFonts w:ascii="Times New Roman" w:hAnsi="Times New Roman"/>
          <w:sz w:val="24"/>
          <w:szCs w:val="24"/>
        </w:rPr>
        <w:t xml:space="preserve">is in a </w:t>
      </w:r>
      <w:r w:rsidR="00730CA7">
        <w:rPr>
          <w:rFonts w:ascii="Times New Roman" w:hAnsi="Times New Roman"/>
          <w:sz w:val="24"/>
          <w:szCs w:val="24"/>
        </w:rPr>
        <w:t>reasonable</w:t>
      </w:r>
      <w:r w:rsidR="00D42064">
        <w:rPr>
          <w:rFonts w:ascii="Times New Roman" w:hAnsi="Times New Roman"/>
          <w:sz w:val="24"/>
          <w:szCs w:val="24"/>
        </w:rPr>
        <w:t xml:space="preserve"> financial position to support the groups of volunteers </w:t>
      </w:r>
      <w:r w:rsidR="00570C9E">
        <w:rPr>
          <w:rFonts w:ascii="Times New Roman" w:hAnsi="Times New Roman"/>
          <w:sz w:val="24"/>
          <w:szCs w:val="24"/>
        </w:rPr>
        <w:t>wanting to visit Hoima</w:t>
      </w:r>
      <w:r w:rsidR="00D42064">
        <w:rPr>
          <w:rFonts w:ascii="Times New Roman" w:hAnsi="Times New Roman"/>
          <w:sz w:val="24"/>
          <w:szCs w:val="24"/>
        </w:rPr>
        <w:t xml:space="preserve"> </w:t>
      </w:r>
      <w:r w:rsidR="00570C9E">
        <w:rPr>
          <w:rFonts w:ascii="Times New Roman" w:hAnsi="Times New Roman"/>
          <w:sz w:val="24"/>
          <w:szCs w:val="24"/>
        </w:rPr>
        <w:t>in</w:t>
      </w:r>
      <w:r w:rsidR="00D42064">
        <w:rPr>
          <w:rFonts w:ascii="Times New Roman" w:hAnsi="Times New Roman"/>
          <w:sz w:val="24"/>
          <w:szCs w:val="24"/>
        </w:rPr>
        <w:t xml:space="preserve"> the next twelve months. </w:t>
      </w:r>
      <w:r w:rsidR="00570C9E">
        <w:rPr>
          <w:rFonts w:ascii="Times New Roman" w:hAnsi="Times New Roman"/>
          <w:sz w:val="24"/>
          <w:szCs w:val="24"/>
        </w:rPr>
        <w:t>Due to COVID 19, it is unlikely that any trips will resume before autumn 2021.</w:t>
      </w:r>
    </w:p>
    <w:p w14:paraId="5DF2AB66" w14:textId="77777777" w:rsidR="00E708DA" w:rsidRPr="003647FD" w:rsidRDefault="00E708DA" w:rsidP="00F30778">
      <w:pPr>
        <w:spacing w:after="0" w:line="240" w:lineRule="auto"/>
        <w:rPr>
          <w:rFonts w:ascii="Times New Roman" w:hAnsi="Times New Roman"/>
          <w:b/>
          <w:sz w:val="24"/>
          <w:szCs w:val="24"/>
        </w:rPr>
      </w:pPr>
      <w:r>
        <w:rPr>
          <w:rFonts w:ascii="Times New Roman" w:hAnsi="Times New Roman"/>
          <w:b/>
          <w:sz w:val="24"/>
          <w:szCs w:val="24"/>
        </w:rPr>
        <w:t>The aims of the visits</w:t>
      </w:r>
    </w:p>
    <w:p w14:paraId="41A656CD" w14:textId="77777777" w:rsidR="00E708DA" w:rsidRPr="003647FD" w:rsidRDefault="00E708DA" w:rsidP="00F30778">
      <w:pPr>
        <w:numPr>
          <w:ilvl w:val="0"/>
          <w:numId w:val="3"/>
        </w:numPr>
        <w:spacing w:after="0" w:line="240" w:lineRule="auto"/>
        <w:contextualSpacing/>
        <w:rPr>
          <w:rFonts w:ascii="Times New Roman" w:hAnsi="Times New Roman"/>
          <w:sz w:val="24"/>
          <w:szCs w:val="24"/>
        </w:rPr>
      </w:pPr>
      <w:r w:rsidRPr="003647FD">
        <w:rPr>
          <w:rFonts w:ascii="Times New Roman" w:hAnsi="Times New Roman"/>
          <w:sz w:val="24"/>
          <w:szCs w:val="24"/>
        </w:rPr>
        <w:t>To continue to work in partnership with HRRH on patient safety across the hospital.</w:t>
      </w:r>
    </w:p>
    <w:p w14:paraId="255CBBC9"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maintain a focus on standards of clinical care in paediatrics, maternity, gynaecology and theatres and, if possible, surgery and the emergency department.</w:t>
      </w:r>
    </w:p>
    <w:p w14:paraId="719CC22B"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 xml:space="preserve">To continue support for the dermatology service. </w:t>
      </w:r>
    </w:p>
    <w:p w14:paraId="25D1D5A6"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support the functions of management at HRRH and improvements in operating systems.</w:t>
      </w:r>
    </w:p>
    <w:p w14:paraId="7DFDF5AD"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continue active support for the Hoima School of Nursing.</w:t>
      </w:r>
    </w:p>
    <w:p w14:paraId="12C6ECC7"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maintain a presence at the Azur Clinic.</w:t>
      </w:r>
    </w:p>
    <w:p w14:paraId="74765CBD" w14:textId="0988B19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liaise with the M</w:t>
      </w:r>
      <w:r w:rsidR="00730CA7">
        <w:rPr>
          <w:rFonts w:ascii="Times New Roman" w:hAnsi="Times New Roman"/>
          <w:sz w:val="24"/>
          <w:szCs w:val="24"/>
        </w:rPr>
        <w:t>AMA</w:t>
      </w:r>
      <w:r w:rsidRPr="003647FD">
        <w:rPr>
          <w:rFonts w:ascii="Times New Roman" w:hAnsi="Times New Roman"/>
          <w:sz w:val="24"/>
          <w:szCs w:val="24"/>
        </w:rPr>
        <w:t xml:space="preserve"> and support the long-term volunteers in Hoima.</w:t>
      </w:r>
    </w:p>
    <w:p w14:paraId="4BD23021" w14:textId="6FD2A6D5" w:rsidR="00E708DA" w:rsidRDefault="00E708DA" w:rsidP="001950F0">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provide equipment and supplies.</w:t>
      </w:r>
    </w:p>
    <w:p w14:paraId="7F571CBB" w14:textId="77777777" w:rsidR="00570C9E" w:rsidRDefault="00570C9E" w:rsidP="00BE3F7C">
      <w:pPr>
        <w:spacing w:line="240" w:lineRule="auto"/>
        <w:ind w:left="720"/>
        <w:contextualSpacing/>
        <w:rPr>
          <w:rFonts w:ascii="Times New Roman" w:hAnsi="Times New Roman"/>
          <w:sz w:val="24"/>
          <w:szCs w:val="24"/>
        </w:rPr>
      </w:pPr>
    </w:p>
    <w:p w14:paraId="31938203" w14:textId="77777777" w:rsidR="00730CA7" w:rsidRPr="001950F0" w:rsidRDefault="00730CA7" w:rsidP="00730CA7">
      <w:pPr>
        <w:spacing w:line="240" w:lineRule="auto"/>
        <w:ind w:left="720"/>
        <w:contextualSpacing/>
        <w:rPr>
          <w:rFonts w:ascii="Times New Roman" w:hAnsi="Times New Roman"/>
          <w:sz w:val="24"/>
          <w:szCs w:val="24"/>
        </w:rPr>
      </w:pPr>
    </w:p>
    <w:p w14:paraId="598D36E1" w14:textId="77777777" w:rsidR="00E708DA" w:rsidRPr="004A3EE3" w:rsidRDefault="00E708DA" w:rsidP="004A3EE3">
      <w:pPr>
        <w:pBdr>
          <w:top w:val="single" w:sz="4" w:space="1" w:color="auto"/>
          <w:left w:val="single" w:sz="4" w:space="4" w:color="auto"/>
          <w:bottom w:val="single" w:sz="4" w:space="1" w:color="auto"/>
          <w:right w:val="single" w:sz="4" w:space="4" w:color="auto"/>
        </w:pBdr>
        <w:shd w:val="clear" w:color="auto" w:fill="EAF1DD"/>
        <w:spacing w:line="240" w:lineRule="auto"/>
        <w:jc w:val="center"/>
        <w:rPr>
          <w:rFonts w:ascii="Times New Roman" w:hAnsi="Times New Roman"/>
          <w:b/>
          <w:sz w:val="24"/>
          <w:szCs w:val="24"/>
        </w:rPr>
      </w:pPr>
      <w:r w:rsidRPr="004A3EE3">
        <w:rPr>
          <w:rFonts w:ascii="Times New Roman" w:hAnsi="Times New Roman"/>
          <w:b/>
          <w:sz w:val="24"/>
          <w:szCs w:val="24"/>
        </w:rPr>
        <w:t>ACTIVITIES, ACHIEVEMENTS AND PERFORMANCE</w:t>
      </w:r>
    </w:p>
    <w:p w14:paraId="197F4E3A" w14:textId="77777777" w:rsidR="00E708DA" w:rsidRDefault="00E708DA" w:rsidP="00AB0EF4">
      <w:pPr>
        <w:shd w:val="clear" w:color="auto" w:fill="FFFFFF"/>
        <w:spacing w:before="240" w:after="0" w:line="240" w:lineRule="auto"/>
        <w:ind w:left="-567"/>
        <w:rPr>
          <w:rFonts w:ascii="Times New Roman" w:hAnsi="Times New Roman"/>
          <w:b/>
          <w:sz w:val="24"/>
          <w:szCs w:val="24"/>
          <w:lang w:eastAsia="en-GB"/>
        </w:rPr>
      </w:pPr>
      <w:r w:rsidRPr="0004401B">
        <w:rPr>
          <w:rFonts w:ascii="Times New Roman" w:hAnsi="Times New Roman"/>
          <w:b/>
          <w:sz w:val="24"/>
          <w:szCs w:val="24"/>
          <w:lang w:eastAsia="en-GB"/>
        </w:rPr>
        <w:t>VISITS TO HOIMA</w:t>
      </w:r>
    </w:p>
    <w:p w14:paraId="67EEDF58" w14:textId="77777777" w:rsidR="00570C9E" w:rsidRDefault="00570C9E" w:rsidP="00570C9E">
      <w:pPr>
        <w:shd w:val="clear" w:color="auto" w:fill="FFFFFF"/>
        <w:spacing w:before="240" w:after="0" w:line="240" w:lineRule="auto"/>
        <w:ind w:left="-567" w:right="-330"/>
        <w:rPr>
          <w:rFonts w:ascii="Times New Roman" w:hAnsi="Times New Roman"/>
          <w:bCs/>
          <w:sz w:val="24"/>
          <w:szCs w:val="24"/>
          <w:lang w:eastAsia="en-GB"/>
        </w:rPr>
      </w:pPr>
      <w:r w:rsidRPr="00570C9E">
        <w:rPr>
          <w:rFonts w:ascii="Times New Roman" w:hAnsi="Times New Roman"/>
          <w:bCs/>
          <w:sz w:val="24"/>
          <w:szCs w:val="24"/>
          <w:lang w:eastAsia="en-GB"/>
        </w:rPr>
        <w:t>Due to COVID 19 pandemic, HHH were unable to undertake any volunteer trips to Hoima in 2020 / 21</w:t>
      </w:r>
      <w:r>
        <w:rPr>
          <w:rFonts w:ascii="Times New Roman" w:hAnsi="Times New Roman"/>
          <w:bCs/>
          <w:sz w:val="24"/>
          <w:szCs w:val="24"/>
          <w:lang w:eastAsia="en-GB"/>
        </w:rPr>
        <w:t xml:space="preserve">. Volunteers are still keen to go out as soon as it is safe to do so. A small team of trustees will go out to Hoima before any team visits are planned to assess the situation with HRRH and re-establish links after a period of no visits. </w:t>
      </w:r>
    </w:p>
    <w:p w14:paraId="27817C99" w14:textId="5AB835A5" w:rsidR="001950F0" w:rsidRPr="00570C9E" w:rsidRDefault="001950F0" w:rsidP="00570C9E">
      <w:pPr>
        <w:shd w:val="clear" w:color="auto" w:fill="FFFFFF"/>
        <w:spacing w:before="240" w:after="0" w:line="240" w:lineRule="auto"/>
        <w:ind w:left="-567" w:right="-330"/>
        <w:rPr>
          <w:rFonts w:ascii="Times New Roman" w:hAnsi="Times New Roman"/>
          <w:bCs/>
          <w:sz w:val="24"/>
          <w:szCs w:val="24"/>
          <w:lang w:eastAsia="en-GB"/>
        </w:rPr>
      </w:pPr>
      <w:r>
        <w:rPr>
          <w:rFonts w:ascii="Times New Roman" w:hAnsi="Times New Roman"/>
          <w:b/>
          <w:sz w:val="24"/>
          <w:szCs w:val="24"/>
          <w:lang w:eastAsia="en-GB"/>
        </w:rPr>
        <w:lastRenderedPageBreak/>
        <w:t>FINANCIAL SUPPORT IN HOIMA</w:t>
      </w:r>
    </w:p>
    <w:p w14:paraId="06DA7DC4" w14:textId="31B8E1B1" w:rsidR="001950F0" w:rsidRDefault="00AD64BB" w:rsidP="003C694B">
      <w:pPr>
        <w:shd w:val="clear" w:color="auto" w:fill="FFFFFF"/>
        <w:spacing w:before="240" w:after="0" w:line="240" w:lineRule="auto"/>
        <w:ind w:left="-567" w:right="-330"/>
        <w:rPr>
          <w:rFonts w:ascii="Times New Roman" w:hAnsi="Times New Roman"/>
          <w:bCs/>
          <w:sz w:val="24"/>
          <w:szCs w:val="24"/>
          <w:lang w:eastAsia="en-GB"/>
        </w:rPr>
      </w:pPr>
      <w:r>
        <w:rPr>
          <w:rFonts w:ascii="Times New Roman" w:hAnsi="Times New Roman"/>
          <w:bCs/>
          <w:sz w:val="24"/>
          <w:szCs w:val="24"/>
          <w:lang w:eastAsia="en-GB"/>
        </w:rPr>
        <w:t>HH</w:t>
      </w:r>
      <w:r w:rsidR="001950F0">
        <w:rPr>
          <w:rFonts w:ascii="Times New Roman" w:hAnsi="Times New Roman"/>
          <w:bCs/>
          <w:sz w:val="24"/>
          <w:szCs w:val="24"/>
          <w:lang w:eastAsia="en-GB"/>
        </w:rPr>
        <w:t xml:space="preserve">H has supported the funding of the anaesthetic department at Azur clinic and has donated £250 per month for this. </w:t>
      </w:r>
      <w:r w:rsidR="008C6274">
        <w:rPr>
          <w:rFonts w:ascii="Times New Roman" w:hAnsi="Times New Roman"/>
          <w:bCs/>
          <w:sz w:val="24"/>
          <w:szCs w:val="24"/>
          <w:lang w:eastAsia="en-GB"/>
        </w:rPr>
        <w:t xml:space="preserve">This totals £3000 this year. </w:t>
      </w:r>
    </w:p>
    <w:p w14:paraId="73FC682E" w14:textId="722260C8" w:rsidR="00AD64BB" w:rsidRDefault="00AD64BB" w:rsidP="003C694B">
      <w:pPr>
        <w:shd w:val="clear" w:color="auto" w:fill="FFFFFF"/>
        <w:spacing w:before="240" w:after="0" w:line="240" w:lineRule="auto"/>
        <w:ind w:left="-567" w:right="-330"/>
        <w:rPr>
          <w:rFonts w:ascii="Times New Roman" w:hAnsi="Times New Roman"/>
          <w:bCs/>
          <w:sz w:val="24"/>
          <w:szCs w:val="24"/>
          <w:lang w:eastAsia="en-GB"/>
        </w:rPr>
      </w:pPr>
      <w:r>
        <w:rPr>
          <w:rFonts w:ascii="Times New Roman" w:hAnsi="Times New Roman"/>
          <w:bCs/>
          <w:sz w:val="24"/>
          <w:szCs w:val="24"/>
          <w:lang w:eastAsia="en-GB"/>
        </w:rPr>
        <w:t xml:space="preserve">HHH has sponsored the </w:t>
      </w:r>
      <w:r w:rsidR="00570C9E">
        <w:rPr>
          <w:rFonts w:ascii="Times New Roman" w:hAnsi="Times New Roman"/>
          <w:bCs/>
          <w:sz w:val="24"/>
          <w:szCs w:val="24"/>
          <w:lang w:eastAsia="en-GB"/>
        </w:rPr>
        <w:t>second</w:t>
      </w:r>
      <w:r>
        <w:rPr>
          <w:rFonts w:ascii="Times New Roman" w:hAnsi="Times New Roman"/>
          <w:bCs/>
          <w:sz w:val="24"/>
          <w:szCs w:val="24"/>
          <w:lang w:eastAsia="en-GB"/>
        </w:rPr>
        <w:t xml:space="preserve"> year of an enrolled nurse in </w:t>
      </w:r>
      <w:r w:rsidR="0078659C">
        <w:rPr>
          <w:rFonts w:ascii="Times New Roman" w:hAnsi="Times New Roman"/>
          <w:bCs/>
          <w:sz w:val="24"/>
          <w:szCs w:val="24"/>
          <w:lang w:eastAsia="en-GB"/>
        </w:rPr>
        <w:t xml:space="preserve">Hoima to study to become a registered nurse, through the development of the “Judith </w:t>
      </w:r>
      <w:proofErr w:type="spellStart"/>
      <w:r w:rsidR="0078659C">
        <w:rPr>
          <w:rFonts w:ascii="Times New Roman" w:hAnsi="Times New Roman"/>
          <w:bCs/>
          <w:sz w:val="24"/>
          <w:szCs w:val="24"/>
          <w:lang w:eastAsia="en-GB"/>
        </w:rPr>
        <w:t>Da</w:t>
      </w:r>
      <w:r w:rsidR="00AB0EF4">
        <w:rPr>
          <w:rFonts w:ascii="Times New Roman" w:hAnsi="Times New Roman"/>
          <w:bCs/>
          <w:sz w:val="24"/>
          <w:szCs w:val="24"/>
          <w:lang w:eastAsia="en-GB"/>
        </w:rPr>
        <w:t>r</w:t>
      </w:r>
      <w:r w:rsidR="0078659C">
        <w:rPr>
          <w:rFonts w:ascii="Times New Roman" w:hAnsi="Times New Roman"/>
          <w:bCs/>
          <w:sz w:val="24"/>
          <w:szCs w:val="24"/>
          <w:lang w:eastAsia="en-GB"/>
        </w:rPr>
        <w:t>mady</w:t>
      </w:r>
      <w:proofErr w:type="spellEnd"/>
      <w:r w:rsidR="0078659C">
        <w:rPr>
          <w:rFonts w:ascii="Times New Roman" w:hAnsi="Times New Roman"/>
          <w:bCs/>
          <w:sz w:val="24"/>
          <w:szCs w:val="24"/>
          <w:lang w:eastAsia="en-GB"/>
        </w:rPr>
        <w:t xml:space="preserve"> Award” funding up to £1000 per year. </w:t>
      </w:r>
      <w:r w:rsidR="00570C9E">
        <w:rPr>
          <w:rFonts w:ascii="Times New Roman" w:hAnsi="Times New Roman"/>
          <w:bCs/>
          <w:sz w:val="24"/>
          <w:szCs w:val="24"/>
          <w:lang w:eastAsia="en-GB"/>
        </w:rPr>
        <w:t xml:space="preserve">A second student has been chosen to be the next </w:t>
      </w:r>
      <w:r w:rsidR="00C435AC">
        <w:rPr>
          <w:rFonts w:ascii="Times New Roman" w:hAnsi="Times New Roman"/>
          <w:bCs/>
          <w:sz w:val="24"/>
          <w:szCs w:val="24"/>
          <w:lang w:eastAsia="en-GB"/>
        </w:rPr>
        <w:t xml:space="preserve">enrolled nurse to be funded to do his nursing diploma. </w:t>
      </w:r>
    </w:p>
    <w:p w14:paraId="47EBA2DF" w14:textId="7B0B2589" w:rsidR="001950F0" w:rsidRPr="001950F0" w:rsidRDefault="0078659C" w:rsidP="003C694B">
      <w:pPr>
        <w:shd w:val="clear" w:color="auto" w:fill="FFFFFF"/>
        <w:spacing w:before="240" w:after="0" w:line="240" w:lineRule="auto"/>
        <w:ind w:left="-567" w:right="-330"/>
        <w:rPr>
          <w:rFonts w:ascii="Times New Roman" w:hAnsi="Times New Roman"/>
          <w:bCs/>
          <w:sz w:val="24"/>
          <w:szCs w:val="24"/>
          <w:lang w:eastAsia="en-GB"/>
        </w:rPr>
      </w:pPr>
      <w:r>
        <w:rPr>
          <w:rFonts w:ascii="Times New Roman" w:hAnsi="Times New Roman"/>
          <w:bCs/>
          <w:sz w:val="24"/>
          <w:szCs w:val="24"/>
          <w:lang w:eastAsia="en-GB"/>
        </w:rPr>
        <w:t>HH</w:t>
      </w:r>
      <w:r w:rsidR="001950F0">
        <w:rPr>
          <w:rFonts w:ascii="Times New Roman" w:hAnsi="Times New Roman"/>
          <w:bCs/>
          <w:sz w:val="24"/>
          <w:szCs w:val="24"/>
          <w:lang w:eastAsia="en-GB"/>
        </w:rPr>
        <w:t>H are grateful to all our donors who have enabled us to offer some financial support to both HRRH and Azur clinic.</w:t>
      </w:r>
    </w:p>
    <w:p w14:paraId="66BA54F7" w14:textId="77777777" w:rsidR="001950F0" w:rsidRDefault="001950F0" w:rsidP="003C694B">
      <w:pPr>
        <w:shd w:val="clear" w:color="auto" w:fill="FFFFFF"/>
        <w:spacing w:before="240" w:after="0" w:line="240" w:lineRule="auto"/>
        <w:ind w:left="-567" w:right="-330"/>
        <w:rPr>
          <w:rFonts w:ascii="Times New Roman" w:hAnsi="Times New Roman"/>
          <w:b/>
          <w:sz w:val="24"/>
          <w:szCs w:val="24"/>
          <w:lang w:eastAsia="en-GB"/>
        </w:rPr>
      </w:pPr>
    </w:p>
    <w:p w14:paraId="5045EC67" w14:textId="2D95CBDB" w:rsidR="00AE56C9" w:rsidRDefault="00AE56C9" w:rsidP="003C694B">
      <w:pPr>
        <w:shd w:val="clear" w:color="auto" w:fill="FFFFFF"/>
        <w:spacing w:before="240" w:after="0" w:line="240" w:lineRule="auto"/>
        <w:ind w:left="-567" w:right="-330"/>
        <w:rPr>
          <w:rFonts w:ascii="Times New Roman" w:hAnsi="Times New Roman"/>
          <w:b/>
          <w:sz w:val="24"/>
          <w:szCs w:val="24"/>
          <w:lang w:eastAsia="en-GB"/>
        </w:rPr>
      </w:pPr>
      <w:r>
        <w:rPr>
          <w:rFonts w:ascii="Times New Roman" w:hAnsi="Times New Roman"/>
          <w:b/>
          <w:sz w:val="24"/>
          <w:szCs w:val="24"/>
          <w:lang w:eastAsia="en-GB"/>
        </w:rPr>
        <w:t>FUNDRAISING</w:t>
      </w:r>
      <w:r w:rsidR="00ED56A5">
        <w:rPr>
          <w:rFonts w:ascii="Times New Roman" w:hAnsi="Times New Roman"/>
          <w:b/>
          <w:sz w:val="24"/>
          <w:szCs w:val="24"/>
          <w:lang w:eastAsia="en-GB"/>
        </w:rPr>
        <w:t xml:space="preserve"> EVENTS</w:t>
      </w:r>
    </w:p>
    <w:p w14:paraId="346D91F2" w14:textId="332C8D34" w:rsidR="00AE56C9" w:rsidRPr="00AE56C9" w:rsidRDefault="00AE56C9" w:rsidP="00B929C3">
      <w:pPr>
        <w:pStyle w:val="NoSpacing"/>
        <w:rPr>
          <w:rFonts w:ascii="Times New Roman" w:hAnsi="Times New Roman"/>
          <w:sz w:val="24"/>
          <w:szCs w:val="24"/>
        </w:rPr>
      </w:pPr>
    </w:p>
    <w:p w14:paraId="37846A20" w14:textId="77777777" w:rsidR="00BE3F7C" w:rsidRDefault="00C435AC" w:rsidP="00BE3F7C">
      <w:pPr>
        <w:shd w:val="clear" w:color="auto" w:fill="FFFFFF"/>
        <w:spacing w:before="240" w:after="0" w:line="240" w:lineRule="auto"/>
        <w:ind w:left="-567" w:right="-330"/>
        <w:rPr>
          <w:rFonts w:ascii="Times New Roman" w:hAnsi="Times New Roman"/>
          <w:bCs/>
          <w:sz w:val="24"/>
          <w:szCs w:val="24"/>
          <w:lang w:eastAsia="en-GB"/>
        </w:rPr>
      </w:pPr>
      <w:r w:rsidRPr="00C435AC">
        <w:rPr>
          <w:rFonts w:ascii="Times New Roman" w:hAnsi="Times New Roman"/>
          <w:bCs/>
          <w:sz w:val="24"/>
          <w:szCs w:val="24"/>
          <w:lang w:eastAsia="en-GB"/>
        </w:rPr>
        <w:t xml:space="preserve">There have not been any fundraising events organised this year due to the COVID 19 pandemic. </w:t>
      </w:r>
    </w:p>
    <w:p w14:paraId="19BC86DA" w14:textId="0663A382" w:rsidR="00C435AC" w:rsidRDefault="00C435AC" w:rsidP="00BE3F7C">
      <w:pPr>
        <w:shd w:val="clear" w:color="auto" w:fill="FFFFFF"/>
        <w:spacing w:before="240" w:after="0" w:line="240" w:lineRule="auto"/>
        <w:ind w:left="-567" w:right="-330"/>
        <w:rPr>
          <w:rFonts w:ascii="Times New Roman" w:hAnsi="Times New Roman"/>
          <w:bCs/>
          <w:sz w:val="24"/>
          <w:szCs w:val="24"/>
          <w:lang w:eastAsia="en-GB"/>
        </w:rPr>
      </w:pPr>
      <w:r w:rsidRPr="00C435AC">
        <w:rPr>
          <w:rFonts w:ascii="Times New Roman" w:hAnsi="Times New Roman"/>
          <w:bCs/>
          <w:sz w:val="24"/>
          <w:szCs w:val="24"/>
          <w:lang w:eastAsia="en-GB"/>
        </w:rPr>
        <w:t xml:space="preserve">We have continued to receive some </w:t>
      </w:r>
      <w:proofErr w:type="gramStart"/>
      <w:r w:rsidRPr="00C435AC">
        <w:rPr>
          <w:rFonts w:ascii="Times New Roman" w:hAnsi="Times New Roman"/>
          <w:bCs/>
          <w:sz w:val="24"/>
          <w:szCs w:val="24"/>
          <w:lang w:eastAsia="en-GB"/>
        </w:rPr>
        <w:t>one off</w:t>
      </w:r>
      <w:proofErr w:type="gramEnd"/>
      <w:r w:rsidRPr="00C435AC">
        <w:rPr>
          <w:rFonts w:ascii="Times New Roman" w:hAnsi="Times New Roman"/>
          <w:bCs/>
          <w:sz w:val="24"/>
          <w:szCs w:val="24"/>
          <w:lang w:eastAsia="en-GB"/>
        </w:rPr>
        <w:t xml:space="preserve"> donations to support our work in Hoima.</w:t>
      </w:r>
    </w:p>
    <w:p w14:paraId="032453B4" w14:textId="23ABC3AF" w:rsidR="00AB0EF4" w:rsidRDefault="00AB0EF4" w:rsidP="000019CD">
      <w:pPr>
        <w:shd w:val="clear" w:color="auto" w:fill="FFFFFF"/>
        <w:spacing w:before="240" w:after="0" w:line="240" w:lineRule="auto"/>
        <w:ind w:left="-567" w:right="-330"/>
        <w:rPr>
          <w:rFonts w:ascii="Times New Roman" w:hAnsi="Times New Roman"/>
          <w:bCs/>
          <w:sz w:val="24"/>
          <w:szCs w:val="24"/>
          <w:lang w:eastAsia="en-GB"/>
        </w:rPr>
      </w:pPr>
    </w:p>
    <w:p w14:paraId="0F7ED943" w14:textId="2E69A80E" w:rsidR="00AB0EF4" w:rsidRPr="00AB0EF4" w:rsidRDefault="00AB0EF4" w:rsidP="000019CD">
      <w:pPr>
        <w:shd w:val="clear" w:color="auto" w:fill="FFFFFF"/>
        <w:spacing w:before="240" w:after="0" w:line="240" w:lineRule="auto"/>
        <w:ind w:left="-567" w:right="-330"/>
        <w:rPr>
          <w:rFonts w:ascii="Times New Roman" w:hAnsi="Times New Roman"/>
          <w:b/>
          <w:sz w:val="24"/>
          <w:szCs w:val="24"/>
          <w:lang w:eastAsia="en-GB"/>
        </w:rPr>
      </w:pPr>
      <w:r w:rsidRPr="00AB0EF4">
        <w:rPr>
          <w:rFonts w:ascii="Times New Roman" w:hAnsi="Times New Roman"/>
          <w:b/>
          <w:sz w:val="24"/>
          <w:szCs w:val="24"/>
          <w:lang w:eastAsia="en-GB"/>
        </w:rPr>
        <w:t>THE GLOBAL HEALTH HUB</w:t>
      </w:r>
    </w:p>
    <w:p w14:paraId="78259C49" w14:textId="5CBF7699" w:rsidR="00AB0EF4" w:rsidRDefault="00AB0EF4" w:rsidP="000019CD">
      <w:pPr>
        <w:shd w:val="clear" w:color="auto" w:fill="FFFFFF"/>
        <w:spacing w:before="240" w:after="0" w:line="240" w:lineRule="auto"/>
        <w:ind w:left="-567" w:right="-330"/>
        <w:rPr>
          <w:rFonts w:ascii="Times New Roman" w:hAnsi="Times New Roman"/>
          <w:bCs/>
          <w:sz w:val="24"/>
          <w:szCs w:val="24"/>
          <w:lang w:eastAsia="en-GB"/>
        </w:rPr>
      </w:pPr>
      <w:r>
        <w:rPr>
          <w:rFonts w:ascii="Times New Roman" w:hAnsi="Times New Roman"/>
          <w:bCs/>
          <w:sz w:val="24"/>
          <w:szCs w:val="24"/>
          <w:lang w:eastAsia="en-GB"/>
        </w:rPr>
        <w:t xml:space="preserve">HHH has become involved in the creation of the Hampshire based hub. Organisations and charities that have global health projects or initiatives are welcome to join. It provides an opportunity to share information and resources and provide learning opportunities. Some of the trustees are involved in the creation of some online obstetric and midwifery teaching videos that can be used by students in Uganda and elsewhere in Africa. </w:t>
      </w:r>
    </w:p>
    <w:p w14:paraId="4BD54EAC" w14:textId="5137F20D" w:rsidR="00C435AC" w:rsidRDefault="00C435AC" w:rsidP="000019CD">
      <w:pPr>
        <w:shd w:val="clear" w:color="auto" w:fill="FFFFFF"/>
        <w:spacing w:before="240" w:after="0" w:line="240" w:lineRule="auto"/>
        <w:ind w:left="-567" w:right="-330"/>
        <w:rPr>
          <w:rFonts w:ascii="Times New Roman" w:hAnsi="Times New Roman"/>
          <w:bCs/>
          <w:sz w:val="24"/>
          <w:szCs w:val="24"/>
          <w:lang w:eastAsia="en-GB"/>
        </w:rPr>
      </w:pPr>
    </w:p>
    <w:p w14:paraId="6A4DC732" w14:textId="6CFCC880" w:rsidR="00C435AC" w:rsidRDefault="00C435AC" w:rsidP="000019CD">
      <w:pPr>
        <w:shd w:val="clear" w:color="auto" w:fill="FFFFFF"/>
        <w:spacing w:before="240" w:after="0" w:line="240" w:lineRule="auto"/>
        <w:ind w:left="-567" w:right="-330"/>
        <w:rPr>
          <w:rFonts w:ascii="Times New Roman" w:hAnsi="Times New Roman"/>
          <w:b/>
          <w:sz w:val="24"/>
          <w:szCs w:val="24"/>
          <w:lang w:eastAsia="en-GB"/>
        </w:rPr>
      </w:pPr>
      <w:r w:rsidRPr="00C435AC">
        <w:rPr>
          <w:rFonts w:ascii="Times New Roman" w:hAnsi="Times New Roman"/>
          <w:b/>
          <w:sz w:val="24"/>
          <w:szCs w:val="24"/>
          <w:lang w:eastAsia="en-GB"/>
        </w:rPr>
        <w:t>USER GROUP MEETING</w:t>
      </w:r>
    </w:p>
    <w:p w14:paraId="38A4C77E" w14:textId="3CAA3B61" w:rsidR="00C435AC" w:rsidRPr="00C435AC" w:rsidRDefault="00C435AC" w:rsidP="000019CD">
      <w:pPr>
        <w:shd w:val="clear" w:color="auto" w:fill="FFFFFF"/>
        <w:spacing w:before="240" w:after="0" w:line="240" w:lineRule="auto"/>
        <w:ind w:left="-567" w:right="-330"/>
        <w:rPr>
          <w:rFonts w:ascii="Times New Roman" w:hAnsi="Times New Roman"/>
          <w:bCs/>
          <w:sz w:val="24"/>
          <w:szCs w:val="24"/>
          <w:lang w:eastAsia="en-GB"/>
        </w:rPr>
      </w:pPr>
      <w:r>
        <w:rPr>
          <w:rFonts w:ascii="Times New Roman" w:hAnsi="Times New Roman"/>
          <w:bCs/>
          <w:sz w:val="24"/>
          <w:szCs w:val="24"/>
          <w:lang w:eastAsia="en-GB"/>
        </w:rPr>
        <w:t xml:space="preserve">A virtual user group meeting was </w:t>
      </w:r>
      <w:r w:rsidR="00AB0EF4">
        <w:rPr>
          <w:rFonts w:ascii="Times New Roman" w:hAnsi="Times New Roman"/>
          <w:bCs/>
          <w:sz w:val="24"/>
          <w:szCs w:val="24"/>
          <w:lang w:eastAsia="en-GB"/>
        </w:rPr>
        <w:t>held on 10</w:t>
      </w:r>
      <w:r w:rsidR="00AB0EF4" w:rsidRPr="00AB0EF4">
        <w:rPr>
          <w:rFonts w:ascii="Times New Roman" w:hAnsi="Times New Roman"/>
          <w:bCs/>
          <w:sz w:val="24"/>
          <w:szCs w:val="24"/>
          <w:vertAlign w:val="superscript"/>
          <w:lang w:eastAsia="en-GB"/>
        </w:rPr>
        <w:t>th</w:t>
      </w:r>
      <w:r w:rsidR="00AB0EF4">
        <w:rPr>
          <w:rFonts w:ascii="Times New Roman" w:hAnsi="Times New Roman"/>
          <w:bCs/>
          <w:sz w:val="24"/>
          <w:szCs w:val="24"/>
          <w:lang w:eastAsia="en-GB"/>
        </w:rPr>
        <w:t xml:space="preserve"> March 2021</w:t>
      </w:r>
      <w:r>
        <w:rPr>
          <w:rFonts w:ascii="Times New Roman" w:hAnsi="Times New Roman"/>
          <w:bCs/>
          <w:sz w:val="24"/>
          <w:szCs w:val="24"/>
          <w:lang w:eastAsia="en-GB"/>
        </w:rPr>
        <w:t xml:space="preserve"> to give an update of what the charity has focused on this year and to update volunteers of how we are continuing to support Hoima from the UK and to discuss future plans for 2021/2</w:t>
      </w:r>
      <w:r w:rsidR="00AB0EF4">
        <w:rPr>
          <w:rFonts w:ascii="Times New Roman" w:hAnsi="Times New Roman"/>
          <w:bCs/>
          <w:sz w:val="24"/>
          <w:szCs w:val="24"/>
          <w:lang w:eastAsia="en-GB"/>
        </w:rPr>
        <w:t xml:space="preserve">. There were around 40 attendees. </w:t>
      </w:r>
    </w:p>
    <w:p w14:paraId="6251AD6C" w14:textId="77777777" w:rsidR="00831392" w:rsidRPr="00C435AC" w:rsidRDefault="00831392" w:rsidP="000019CD">
      <w:pPr>
        <w:shd w:val="clear" w:color="auto" w:fill="FFFFFF"/>
        <w:spacing w:before="240" w:after="0" w:line="240" w:lineRule="auto"/>
        <w:ind w:left="-567" w:right="-330"/>
        <w:rPr>
          <w:rFonts w:ascii="Times New Roman" w:hAnsi="Times New Roman"/>
          <w:bCs/>
          <w:sz w:val="24"/>
          <w:szCs w:val="24"/>
          <w:lang w:eastAsia="en-GB"/>
        </w:rPr>
      </w:pPr>
    </w:p>
    <w:p w14:paraId="352C8E35" w14:textId="77777777" w:rsidR="00E708DA" w:rsidRDefault="00E708DA" w:rsidP="004A3EE3">
      <w:pPr>
        <w:pBdr>
          <w:top w:val="single" w:sz="4" w:space="1" w:color="auto"/>
          <w:left w:val="single" w:sz="4" w:space="4" w:color="auto"/>
          <w:bottom w:val="single" w:sz="4" w:space="1" w:color="auto"/>
          <w:right w:val="single" w:sz="4" w:space="4" w:color="auto"/>
        </w:pBdr>
        <w:shd w:val="clear" w:color="auto" w:fill="EAF1DD"/>
        <w:spacing w:after="0" w:line="240" w:lineRule="auto"/>
        <w:jc w:val="center"/>
        <w:rPr>
          <w:rFonts w:ascii="Times New Roman" w:hAnsi="Times New Roman"/>
          <w:b/>
          <w:sz w:val="24"/>
          <w:szCs w:val="24"/>
          <w:lang w:eastAsia="en-GB"/>
        </w:rPr>
      </w:pPr>
      <w:r>
        <w:rPr>
          <w:rFonts w:ascii="Times New Roman" w:hAnsi="Times New Roman"/>
          <w:b/>
          <w:sz w:val="24"/>
          <w:szCs w:val="24"/>
          <w:lang w:eastAsia="en-GB"/>
        </w:rPr>
        <w:t>CONCLUSIONS</w:t>
      </w:r>
    </w:p>
    <w:p w14:paraId="09584FB7" w14:textId="77777777" w:rsidR="00E708DA" w:rsidRPr="00B216F3" w:rsidRDefault="00E708DA" w:rsidP="004A3EE3">
      <w:pPr>
        <w:shd w:val="clear" w:color="auto" w:fill="FFFFFF"/>
        <w:spacing w:after="0" w:line="240" w:lineRule="auto"/>
        <w:jc w:val="center"/>
        <w:rPr>
          <w:rFonts w:ascii="Times New Roman" w:hAnsi="Times New Roman"/>
          <w:b/>
          <w:sz w:val="24"/>
          <w:szCs w:val="24"/>
          <w:lang w:eastAsia="en-GB"/>
        </w:rPr>
      </w:pPr>
    </w:p>
    <w:p w14:paraId="64FF8A15" w14:textId="02A74909" w:rsidR="00E708DA" w:rsidRPr="00127793" w:rsidRDefault="00C435AC" w:rsidP="00127793">
      <w:pPr>
        <w:pStyle w:val="ListParagraph"/>
        <w:numPr>
          <w:ilvl w:val="0"/>
          <w:numId w:val="7"/>
        </w:numPr>
        <w:shd w:val="clear" w:color="auto" w:fill="FFFFFF"/>
        <w:spacing w:after="0" w:line="240" w:lineRule="auto"/>
        <w:rPr>
          <w:rFonts w:ascii="Times New Roman" w:hAnsi="Times New Roman"/>
          <w:sz w:val="24"/>
          <w:szCs w:val="24"/>
          <w:lang w:eastAsia="en-GB"/>
        </w:rPr>
      </w:pPr>
      <w:r>
        <w:rPr>
          <w:rFonts w:ascii="Times New Roman" w:hAnsi="Times New Roman"/>
          <w:color w:val="333333"/>
          <w:sz w:val="24"/>
          <w:szCs w:val="24"/>
          <w:lang w:eastAsia="en-GB"/>
        </w:rPr>
        <w:t xml:space="preserve">The COVID 19 pandemic has prevented the charity from going out to Hoima this year, which has been disappointing, but has given us the opportunity to look at our vision for HHH and where we want to go in the future. </w:t>
      </w:r>
    </w:p>
    <w:p w14:paraId="3A613207" w14:textId="7D5A6031" w:rsidR="00E708DA" w:rsidRDefault="00C435AC" w:rsidP="00610E97">
      <w:pPr>
        <w:pStyle w:val="ListParagraph"/>
        <w:numPr>
          <w:ilvl w:val="0"/>
          <w:numId w:val="7"/>
        </w:num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The charity has continued to keep the channels of communication open with HRRH with regular emails of support to Dr Peter and Dr Tom.</w:t>
      </w:r>
    </w:p>
    <w:p w14:paraId="0F294186" w14:textId="77D587D6" w:rsidR="008423B2" w:rsidRDefault="008423B2" w:rsidP="00610E97">
      <w:pPr>
        <w:pStyle w:val="ListParagraph"/>
        <w:numPr>
          <w:ilvl w:val="0"/>
          <w:numId w:val="7"/>
        </w:num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The charity needs to look at ways of generating more income in 2021/2</w:t>
      </w:r>
    </w:p>
    <w:p w14:paraId="55C904AB" w14:textId="3F7EA778" w:rsidR="008423B2" w:rsidRPr="00127793" w:rsidRDefault="008423B2" w:rsidP="00610E97">
      <w:pPr>
        <w:pStyle w:val="ListParagraph"/>
        <w:numPr>
          <w:ilvl w:val="0"/>
          <w:numId w:val="7"/>
        </w:num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The creation of the Global Health Hub has been an opportunity to share our experiences and to work collaboratively with other local global health charities. </w:t>
      </w:r>
    </w:p>
    <w:p w14:paraId="0EC2AF1A" w14:textId="01EAB37E" w:rsidR="00E708DA" w:rsidRPr="00127793" w:rsidRDefault="00E708DA" w:rsidP="004A3EE3">
      <w:pPr>
        <w:pStyle w:val="ListParagraph"/>
        <w:numPr>
          <w:ilvl w:val="0"/>
          <w:numId w:val="7"/>
        </w:numPr>
        <w:shd w:val="clear" w:color="auto" w:fill="FFFFFF"/>
        <w:spacing w:after="0" w:line="240" w:lineRule="auto"/>
        <w:rPr>
          <w:rFonts w:ascii="Times New Roman" w:hAnsi="Times New Roman"/>
          <w:sz w:val="24"/>
          <w:szCs w:val="24"/>
          <w:lang w:eastAsia="en-GB"/>
        </w:rPr>
      </w:pPr>
      <w:r w:rsidRPr="00127793">
        <w:rPr>
          <w:rFonts w:ascii="Times New Roman" w:hAnsi="Times New Roman"/>
          <w:sz w:val="24"/>
          <w:szCs w:val="24"/>
          <w:lang w:eastAsia="en-GB"/>
        </w:rPr>
        <w:t xml:space="preserve">The Trustees wish to take this opportunity to thank all those who have supported us this year. </w:t>
      </w:r>
    </w:p>
    <w:p w14:paraId="5DC43C67" w14:textId="02D34067" w:rsidR="00E708DA" w:rsidRPr="00127793" w:rsidRDefault="00E708DA" w:rsidP="008423B2">
      <w:pPr>
        <w:pStyle w:val="ListParagraph"/>
        <w:shd w:val="clear" w:color="auto" w:fill="FFFFFF"/>
        <w:spacing w:after="0" w:line="240" w:lineRule="auto"/>
        <w:ind w:left="360"/>
        <w:rPr>
          <w:rFonts w:ascii="Times New Roman" w:hAnsi="Times New Roman"/>
          <w:sz w:val="24"/>
          <w:szCs w:val="24"/>
          <w:lang w:eastAsia="en-GB"/>
        </w:rPr>
      </w:pPr>
    </w:p>
    <w:p w14:paraId="4C4E31F4" w14:textId="77777777" w:rsidR="00E708DA" w:rsidRDefault="00E708DA" w:rsidP="00FE4A56">
      <w:pPr>
        <w:pStyle w:val="ListParagraph"/>
        <w:shd w:val="clear" w:color="auto" w:fill="FFFFFF"/>
        <w:spacing w:after="0" w:line="240" w:lineRule="auto"/>
        <w:ind w:left="360"/>
        <w:rPr>
          <w:rFonts w:ascii="Times New Roman" w:hAnsi="Times New Roman"/>
          <w:sz w:val="24"/>
          <w:szCs w:val="24"/>
          <w:lang w:eastAsia="en-GB"/>
        </w:rPr>
      </w:pPr>
    </w:p>
    <w:p w14:paraId="6EDF451D" w14:textId="77777777" w:rsidR="00E708DA" w:rsidRDefault="00E708DA" w:rsidP="004A3EE3">
      <w:pPr>
        <w:shd w:val="clear" w:color="auto" w:fill="FFFFFF"/>
        <w:spacing w:after="0" w:line="240" w:lineRule="auto"/>
        <w:rPr>
          <w:rFonts w:ascii="Times New Roman" w:hAnsi="Times New Roman"/>
          <w:sz w:val="24"/>
          <w:szCs w:val="24"/>
          <w:lang w:eastAsia="en-GB"/>
        </w:rPr>
      </w:pPr>
    </w:p>
    <w:p w14:paraId="066B63D2" w14:textId="77777777" w:rsidR="00E708DA" w:rsidRDefault="00E708DA" w:rsidP="004A3EE3">
      <w:pPr>
        <w:pBdr>
          <w:top w:val="single" w:sz="4" w:space="1" w:color="auto"/>
          <w:left w:val="single" w:sz="4" w:space="4" w:color="auto"/>
          <w:bottom w:val="single" w:sz="4" w:space="1" w:color="auto"/>
          <w:right w:val="single" w:sz="4" w:space="4" w:color="auto"/>
        </w:pBdr>
        <w:shd w:val="clear" w:color="auto" w:fill="EAF1DD"/>
        <w:spacing w:after="0" w:line="240" w:lineRule="auto"/>
        <w:jc w:val="center"/>
        <w:rPr>
          <w:rFonts w:ascii="Times New Roman" w:hAnsi="Times New Roman"/>
          <w:b/>
          <w:sz w:val="24"/>
          <w:szCs w:val="24"/>
          <w:lang w:eastAsia="en-GB"/>
        </w:rPr>
      </w:pPr>
      <w:r w:rsidRPr="004A3EE3">
        <w:rPr>
          <w:rFonts w:ascii="Times New Roman" w:hAnsi="Times New Roman"/>
          <w:b/>
          <w:sz w:val="24"/>
          <w:szCs w:val="24"/>
          <w:lang w:eastAsia="en-GB"/>
        </w:rPr>
        <w:t>FINANCIAL REPORT</w:t>
      </w:r>
    </w:p>
    <w:p w14:paraId="60E1338C" w14:textId="77777777" w:rsidR="00E708DA" w:rsidRPr="004A3EE3" w:rsidRDefault="00E708DA" w:rsidP="004A3EE3">
      <w:pPr>
        <w:shd w:val="clear" w:color="auto" w:fill="FFFFFF"/>
        <w:spacing w:after="0" w:line="240" w:lineRule="auto"/>
        <w:jc w:val="center"/>
        <w:rPr>
          <w:rFonts w:ascii="Times New Roman" w:hAnsi="Times New Roman"/>
          <w:b/>
          <w:sz w:val="24"/>
          <w:szCs w:val="24"/>
          <w:lang w:eastAsia="en-GB"/>
        </w:rPr>
      </w:pPr>
    </w:p>
    <w:p w14:paraId="3A836DE8" w14:textId="292FCB71" w:rsidR="00E708DA" w:rsidRPr="004A3EE3" w:rsidRDefault="00E708DA" w:rsidP="004A3EE3">
      <w:pPr>
        <w:shd w:val="clear" w:color="auto" w:fill="FFFFFF"/>
        <w:spacing w:after="0" w:line="240" w:lineRule="auto"/>
        <w:rPr>
          <w:rFonts w:ascii="Times New Roman" w:hAnsi="Times New Roman"/>
          <w:sz w:val="24"/>
          <w:szCs w:val="24"/>
          <w:lang w:eastAsia="en-GB"/>
        </w:rPr>
      </w:pPr>
      <w:r w:rsidRPr="004A3EE3">
        <w:rPr>
          <w:rFonts w:ascii="Times New Roman" w:hAnsi="Times New Roman"/>
          <w:sz w:val="24"/>
          <w:szCs w:val="24"/>
          <w:lang w:eastAsia="en-GB"/>
        </w:rPr>
        <w:t>The attached accounts have been prepared on a receipts</w:t>
      </w:r>
      <w:r w:rsidR="00BC43F7">
        <w:rPr>
          <w:rFonts w:ascii="Times New Roman" w:hAnsi="Times New Roman"/>
          <w:sz w:val="24"/>
          <w:szCs w:val="24"/>
          <w:lang w:eastAsia="en-GB"/>
        </w:rPr>
        <w:t xml:space="preserve"> and payments basis using a pro</w:t>
      </w:r>
      <w:r w:rsidRPr="004A3EE3">
        <w:rPr>
          <w:rFonts w:ascii="Times New Roman" w:hAnsi="Times New Roman"/>
          <w:sz w:val="24"/>
          <w:szCs w:val="24"/>
          <w:lang w:eastAsia="en-GB"/>
        </w:rPr>
        <w:t xml:space="preserve">forma provided by the Charities Commission. </w:t>
      </w:r>
    </w:p>
    <w:p w14:paraId="5F1C3445" w14:textId="77777777" w:rsidR="00E708DA" w:rsidRDefault="00E708DA" w:rsidP="004A3EE3">
      <w:pPr>
        <w:shd w:val="clear" w:color="auto" w:fill="FFFFFF"/>
        <w:spacing w:after="0" w:line="240" w:lineRule="auto"/>
        <w:rPr>
          <w:rFonts w:ascii="Times New Roman" w:hAnsi="Times New Roman"/>
          <w:sz w:val="24"/>
          <w:szCs w:val="24"/>
          <w:lang w:eastAsia="en-GB"/>
        </w:rPr>
      </w:pPr>
    </w:p>
    <w:p w14:paraId="580E36D9" w14:textId="77777777" w:rsidR="00E708DA" w:rsidRDefault="00E708DA" w:rsidP="004A3EE3">
      <w:pPr>
        <w:shd w:val="clear" w:color="auto" w:fill="FFFFFF"/>
        <w:spacing w:after="0" w:line="240" w:lineRule="auto"/>
        <w:rPr>
          <w:rFonts w:ascii="Times New Roman" w:hAnsi="Times New Roman"/>
          <w:sz w:val="24"/>
          <w:szCs w:val="24"/>
          <w:lang w:eastAsia="en-GB"/>
        </w:rPr>
      </w:pPr>
    </w:p>
    <w:p w14:paraId="345AFF5F" w14:textId="77777777" w:rsidR="00E708DA" w:rsidRPr="004A3EE3" w:rsidRDefault="00E708DA" w:rsidP="004A3EE3">
      <w:pPr>
        <w:shd w:val="clear" w:color="auto" w:fill="FFFFFF"/>
        <w:spacing w:after="0" w:line="240" w:lineRule="auto"/>
        <w:rPr>
          <w:rFonts w:ascii="Times New Roman" w:hAnsi="Times New Roman"/>
          <w:sz w:val="24"/>
          <w:szCs w:val="24"/>
          <w:lang w:eastAsia="en-GB"/>
        </w:rPr>
      </w:pPr>
    </w:p>
    <w:p w14:paraId="22039F81" w14:textId="77777777" w:rsidR="00E708DA" w:rsidRPr="004A3EE3" w:rsidRDefault="00E708DA" w:rsidP="004A3EE3">
      <w:pPr>
        <w:shd w:val="clear" w:color="auto" w:fill="FFFFFF"/>
        <w:spacing w:after="0" w:line="240" w:lineRule="auto"/>
        <w:rPr>
          <w:rFonts w:ascii="Times New Roman" w:hAnsi="Times New Roman"/>
          <w:sz w:val="24"/>
          <w:szCs w:val="24"/>
          <w:lang w:eastAsia="en-GB"/>
        </w:rPr>
      </w:pPr>
    </w:p>
    <w:p w14:paraId="000ACFFD" w14:textId="56836573" w:rsidR="00E708DA" w:rsidRPr="004A3EE3" w:rsidRDefault="003D0875" w:rsidP="004A3EE3">
      <w:p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Howard Simpson</w:t>
      </w:r>
      <w:r w:rsidR="00E708DA" w:rsidRPr="004A3EE3">
        <w:rPr>
          <w:rFonts w:ascii="Times New Roman" w:hAnsi="Times New Roman"/>
          <w:sz w:val="24"/>
          <w:szCs w:val="24"/>
          <w:lang w:eastAsia="en-GB"/>
        </w:rPr>
        <w:tab/>
      </w:r>
      <w:r w:rsidR="00E708DA" w:rsidRPr="004A3EE3">
        <w:rPr>
          <w:rFonts w:ascii="Times New Roman" w:hAnsi="Times New Roman"/>
          <w:sz w:val="24"/>
          <w:szCs w:val="24"/>
          <w:lang w:eastAsia="en-GB"/>
        </w:rPr>
        <w:tab/>
      </w:r>
      <w:r>
        <w:rPr>
          <w:rFonts w:ascii="Times New Roman" w:hAnsi="Times New Roman"/>
          <w:sz w:val="24"/>
          <w:szCs w:val="24"/>
          <w:lang w:eastAsia="en-GB"/>
        </w:rPr>
        <w:tab/>
      </w:r>
      <w:r>
        <w:rPr>
          <w:rFonts w:ascii="Times New Roman" w:hAnsi="Times New Roman"/>
          <w:sz w:val="24"/>
          <w:szCs w:val="24"/>
          <w:lang w:eastAsia="en-GB"/>
        </w:rPr>
        <w:tab/>
      </w:r>
      <w:r>
        <w:rPr>
          <w:rFonts w:ascii="Times New Roman" w:hAnsi="Times New Roman"/>
          <w:sz w:val="24"/>
          <w:szCs w:val="24"/>
          <w:lang w:eastAsia="en-GB"/>
        </w:rPr>
        <w:tab/>
      </w:r>
      <w:r w:rsidR="00E708DA" w:rsidRPr="004A3EE3">
        <w:rPr>
          <w:rFonts w:ascii="Times New Roman" w:hAnsi="Times New Roman"/>
          <w:sz w:val="24"/>
          <w:szCs w:val="24"/>
          <w:lang w:eastAsia="en-GB"/>
        </w:rPr>
        <w:tab/>
      </w:r>
      <w:r w:rsidR="005B4B24">
        <w:rPr>
          <w:rFonts w:ascii="Times New Roman" w:hAnsi="Times New Roman"/>
          <w:sz w:val="24"/>
          <w:szCs w:val="24"/>
          <w:lang w:eastAsia="en-GB"/>
        </w:rPr>
        <w:t xml:space="preserve">Anne Reilly </w:t>
      </w:r>
    </w:p>
    <w:p w14:paraId="39D9D243" w14:textId="52B2A85B" w:rsidR="00E708DA" w:rsidRPr="004A3EE3" w:rsidRDefault="00E708DA" w:rsidP="004A3EE3">
      <w:pPr>
        <w:shd w:val="clear" w:color="auto" w:fill="FFFFFF"/>
        <w:spacing w:after="0" w:line="240" w:lineRule="auto"/>
        <w:rPr>
          <w:rFonts w:ascii="Times New Roman" w:hAnsi="Times New Roman"/>
          <w:sz w:val="24"/>
          <w:szCs w:val="24"/>
          <w:lang w:eastAsia="en-GB"/>
        </w:rPr>
      </w:pPr>
      <w:r w:rsidRPr="004A3EE3">
        <w:rPr>
          <w:rFonts w:ascii="Times New Roman" w:hAnsi="Times New Roman"/>
          <w:sz w:val="24"/>
          <w:szCs w:val="24"/>
          <w:lang w:eastAsia="en-GB"/>
        </w:rPr>
        <w:t xml:space="preserve">Chair, </w:t>
      </w:r>
      <w:r w:rsidR="003D0875">
        <w:rPr>
          <w:rFonts w:ascii="Times New Roman" w:hAnsi="Times New Roman"/>
          <w:sz w:val="24"/>
          <w:szCs w:val="24"/>
          <w:lang w:eastAsia="en-GB"/>
        </w:rPr>
        <w:t>HH</w:t>
      </w:r>
      <w:r w:rsidRPr="004A3EE3">
        <w:rPr>
          <w:rFonts w:ascii="Times New Roman" w:hAnsi="Times New Roman"/>
          <w:sz w:val="24"/>
          <w:szCs w:val="24"/>
          <w:lang w:eastAsia="en-GB"/>
        </w:rPr>
        <w:t xml:space="preserve">H </w:t>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t>Treasurer, BHPH</w:t>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p>
    <w:p w14:paraId="74641467" w14:textId="4311FC84" w:rsidR="00E708DA" w:rsidRPr="004A3EE3" w:rsidRDefault="00127793" w:rsidP="004A3EE3">
      <w:p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6th </w:t>
      </w:r>
      <w:r w:rsidR="008423B2">
        <w:rPr>
          <w:rFonts w:ascii="Times New Roman" w:hAnsi="Times New Roman"/>
          <w:sz w:val="24"/>
          <w:szCs w:val="24"/>
          <w:lang w:eastAsia="en-GB"/>
        </w:rPr>
        <w:t>April</w:t>
      </w:r>
      <w:r>
        <w:rPr>
          <w:rFonts w:ascii="Times New Roman" w:hAnsi="Times New Roman"/>
          <w:sz w:val="24"/>
          <w:szCs w:val="24"/>
          <w:lang w:eastAsia="en-GB"/>
        </w:rPr>
        <w:t xml:space="preserve"> 20</w:t>
      </w:r>
      <w:r w:rsidR="003D0875">
        <w:rPr>
          <w:rFonts w:ascii="Times New Roman" w:hAnsi="Times New Roman"/>
          <w:sz w:val="24"/>
          <w:szCs w:val="24"/>
          <w:lang w:eastAsia="en-GB"/>
        </w:rPr>
        <w:t>2</w:t>
      </w:r>
      <w:r w:rsidR="008423B2">
        <w:rPr>
          <w:rFonts w:ascii="Times New Roman" w:hAnsi="Times New Roman"/>
          <w:sz w:val="24"/>
          <w:szCs w:val="24"/>
          <w:lang w:eastAsia="en-GB"/>
        </w:rPr>
        <w:t>1</w:t>
      </w:r>
    </w:p>
    <w:sectPr w:rsidR="00E708DA" w:rsidRPr="004A3EE3" w:rsidSect="00387874">
      <w:pgSz w:w="11906" w:h="16838"/>
      <w:pgMar w:top="1276" w:right="1440" w:bottom="1440" w:left="1440"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6DE0B" w14:textId="77777777" w:rsidR="0081186E" w:rsidRDefault="0081186E">
      <w:pPr>
        <w:spacing w:after="0" w:line="240" w:lineRule="auto"/>
      </w:pPr>
      <w:r>
        <w:separator/>
      </w:r>
    </w:p>
  </w:endnote>
  <w:endnote w:type="continuationSeparator" w:id="0">
    <w:p w14:paraId="4630AE8A" w14:textId="77777777" w:rsidR="0081186E" w:rsidRDefault="00811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CDFD2" w14:textId="45699BBB" w:rsidR="0081186E" w:rsidRDefault="0081186E">
    <w:pPr>
      <w:pStyle w:val="Footer"/>
      <w:jc w:val="center"/>
    </w:pPr>
    <w:r>
      <w:fldChar w:fldCharType="begin"/>
    </w:r>
    <w:r>
      <w:instrText xml:space="preserve"> PAGE   \* MERGEFORMAT </w:instrText>
    </w:r>
    <w:r>
      <w:fldChar w:fldCharType="separate"/>
    </w:r>
    <w:r>
      <w:rPr>
        <w:noProof/>
      </w:rPr>
      <w:t>6</w:t>
    </w:r>
    <w:r>
      <w:rPr>
        <w:noProof/>
      </w:rPr>
      <w:fldChar w:fldCharType="end"/>
    </w:r>
  </w:p>
  <w:p w14:paraId="19335BE0" w14:textId="77777777" w:rsidR="0081186E" w:rsidRDefault="00811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090B9" w14:textId="77777777" w:rsidR="0081186E" w:rsidRDefault="0081186E">
      <w:pPr>
        <w:spacing w:after="0" w:line="240" w:lineRule="auto"/>
      </w:pPr>
      <w:r>
        <w:separator/>
      </w:r>
    </w:p>
  </w:footnote>
  <w:footnote w:type="continuationSeparator" w:id="0">
    <w:p w14:paraId="0893089F" w14:textId="77777777" w:rsidR="0081186E" w:rsidRDefault="008118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240E7"/>
    <w:multiLevelType w:val="hybridMultilevel"/>
    <w:tmpl w:val="51C43B1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 w15:restartNumberingAfterBreak="0">
    <w:nsid w:val="134504E8"/>
    <w:multiLevelType w:val="hybridMultilevel"/>
    <w:tmpl w:val="E22EB0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6F15666"/>
    <w:multiLevelType w:val="hybridMultilevel"/>
    <w:tmpl w:val="9E12ADB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15:restartNumberingAfterBreak="0">
    <w:nsid w:val="19F74FE4"/>
    <w:multiLevelType w:val="hybridMultilevel"/>
    <w:tmpl w:val="0AE66986"/>
    <w:lvl w:ilvl="0" w:tplc="0262CDC8">
      <w:numFmt w:val="bullet"/>
      <w:lvlText w:val="-"/>
      <w:lvlJc w:val="left"/>
      <w:pPr>
        <w:tabs>
          <w:tab w:val="num" w:pos="720"/>
        </w:tabs>
        <w:ind w:left="720" w:hanging="360"/>
      </w:pPr>
      <w:rPr>
        <w:rFonts w:ascii="Calibri" w:eastAsia="Times New Roman" w:hAnsi="Calibri"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693EB4"/>
    <w:multiLevelType w:val="hybridMultilevel"/>
    <w:tmpl w:val="0EC4C65C"/>
    <w:lvl w:ilvl="0" w:tplc="3948DE70">
      <w:start w:val="1"/>
      <w:numFmt w:val="decimal"/>
      <w:lvlText w:val="%1."/>
      <w:lvlJc w:val="left"/>
      <w:pPr>
        <w:ind w:left="720" w:hanging="360"/>
      </w:pPr>
      <w:rPr>
        <w:rFonts w:cs="Times New Roman"/>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3AD71510"/>
    <w:multiLevelType w:val="hybridMultilevel"/>
    <w:tmpl w:val="5F1E7C4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3BBD7A50"/>
    <w:multiLevelType w:val="hybridMultilevel"/>
    <w:tmpl w:val="360CE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F0F8D"/>
    <w:multiLevelType w:val="hybridMultilevel"/>
    <w:tmpl w:val="92AA28F8"/>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8" w15:restartNumberingAfterBreak="0">
    <w:nsid w:val="5E065A73"/>
    <w:multiLevelType w:val="hybridMultilevel"/>
    <w:tmpl w:val="652A7DD2"/>
    <w:lvl w:ilvl="0" w:tplc="D584A9CE">
      <w:start w:val="1"/>
      <w:numFmt w:val="bullet"/>
      <w:lvlText w:val=""/>
      <w:lvlJc w:val="left"/>
      <w:pPr>
        <w:ind w:left="796" w:hanging="436"/>
      </w:pPr>
      <w:rPr>
        <w:rFonts w:ascii="Symbol" w:hAnsi="Symbol" w:hint="default"/>
      </w:rPr>
    </w:lvl>
    <w:lvl w:ilvl="1" w:tplc="D584A9CE">
      <w:start w:val="1"/>
      <w:numFmt w:val="bullet"/>
      <w:lvlText w:val=""/>
      <w:lvlJc w:val="left"/>
      <w:pPr>
        <w:ind w:left="796" w:hanging="436"/>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F6A3B86"/>
    <w:multiLevelType w:val="hybridMultilevel"/>
    <w:tmpl w:val="66EE38D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4"/>
  </w:num>
  <w:num w:numId="2">
    <w:abstractNumId w:val="9"/>
  </w:num>
  <w:num w:numId="3">
    <w:abstractNumId w:val="5"/>
  </w:num>
  <w:num w:numId="4">
    <w:abstractNumId w:val="3"/>
  </w:num>
  <w:num w:numId="5">
    <w:abstractNumId w:val="8"/>
  </w:num>
  <w:num w:numId="6">
    <w:abstractNumId w:val="1"/>
  </w:num>
  <w:num w:numId="7">
    <w:abstractNumId w:val="2"/>
  </w:num>
  <w:num w:numId="8">
    <w:abstractNumId w:val="7"/>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CD8"/>
    <w:rsid w:val="000019CD"/>
    <w:rsid w:val="00040D5D"/>
    <w:rsid w:val="0004401B"/>
    <w:rsid w:val="000441F3"/>
    <w:rsid w:val="00055664"/>
    <w:rsid w:val="000A6C33"/>
    <w:rsid w:val="000C510C"/>
    <w:rsid w:val="000E7C10"/>
    <w:rsid w:val="000F6D8C"/>
    <w:rsid w:val="00104226"/>
    <w:rsid w:val="00111638"/>
    <w:rsid w:val="00127793"/>
    <w:rsid w:val="001551E3"/>
    <w:rsid w:val="001950F0"/>
    <w:rsid w:val="001B6D55"/>
    <w:rsid w:val="001F5263"/>
    <w:rsid w:val="00213BEF"/>
    <w:rsid w:val="00320D6D"/>
    <w:rsid w:val="003647FD"/>
    <w:rsid w:val="00387874"/>
    <w:rsid w:val="003B2051"/>
    <w:rsid w:val="003C694B"/>
    <w:rsid w:val="003D0875"/>
    <w:rsid w:val="00442C8C"/>
    <w:rsid w:val="00451D22"/>
    <w:rsid w:val="004A3EE3"/>
    <w:rsid w:val="004B0561"/>
    <w:rsid w:val="00505926"/>
    <w:rsid w:val="0051208A"/>
    <w:rsid w:val="00513FAD"/>
    <w:rsid w:val="00570C9E"/>
    <w:rsid w:val="005B4B24"/>
    <w:rsid w:val="005C56DD"/>
    <w:rsid w:val="005D05E6"/>
    <w:rsid w:val="005E586F"/>
    <w:rsid w:val="00610E97"/>
    <w:rsid w:val="00634D50"/>
    <w:rsid w:val="006542B0"/>
    <w:rsid w:val="006567CD"/>
    <w:rsid w:val="006E00B1"/>
    <w:rsid w:val="00710CD8"/>
    <w:rsid w:val="00730CA7"/>
    <w:rsid w:val="007467F4"/>
    <w:rsid w:val="00752BD8"/>
    <w:rsid w:val="00760B64"/>
    <w:rsid w:val="0078659C"/>
    <w:rsid w:val="007A328F"/>
    <w:rsid w:val="007B4A2B"/>
    <w:rsid w:val="007C6A11"/>
    <w:rsid w:val="007F4B2E"/>
    <w:rsid w:val="00810C65"/>
    <w:rsid w:val="0081186E"/>
    <w:rsid w:val="008119E4"/>
    <w:rsid w:val="008170F7"/>
    <w:rsid w:val="00831392"/>
    <w:rsid w:val="008423B2"/>
    <w:rsid w:val="00892FB5"/>
    <w:rsid w:val="008A6A2D"/>
    <w:rsid w:val="008C6274"/>
    <w:rsid w:val="009506FF"/>
    <w:rsid w:val="009C0CB7"/>
    <w:rsid w:val="009C3C97"/>
    <w:rsid w:val="009F3F38"/>
    <w:rsid w:val="00A07323"/>
    <w:rsid w:val="00A13F13"/>
    <w:rsid w:val="00A1784A"/>
    <w:rsid w:val="00A37773"/>
    <w:rsid w:val="00A63371"/>
    <w:rsid w:val="00AB0EF4"/>
    <w:rsid w:val="00AC13C8"/>
    <w:rsid w:val="00AC5A7A"/>
    <w:rsid w:val="00AD64BB"/>
    <w:rsid w:val="00AE56C9"/>
    <w:rsid w:val="00B216F3"/>
    <w:rsid w:val="00B929C3"/>
    <w:rsid w:val="00BC43F7"/>
    <w:rsid w:val="00BE3F7C"/>
    <w:rsid w:val="00BF259C"/>
    <w:rsid w:val="00C25A9C"/>
    <w:rsid w:val="00C435AC"/>
    <w:rsid w:val="00C70ABE"/>
    <w:rsid w:val="00CD5E0E"/>
    <w:rsid w:val="00CF7BB9"/>
    <w:rsid w:val="00D01CD0"/>
    <w:rsid w:val="00D2157B"/>
    <w:rsid w:val="00D31B53"/>
    <w:rsid w:val="00D42064"/>
    <w:rsid w:val="00D740D7"/>
    <w:rsid w:val="00DA75CC"/>
    <w:rsid w:val="00DF5694"/>
    <w:rsid w:val="00E02061"/>
    <w:rsid w:val="00E07253"/>
    <w:rsid w:val="00E46448"/>
    <w:rsid w:val="00E708DA"/>
    <w:rsid w:val="00EC56B6"/>
    <w:rsid w:val="00ED56A5"/>
    <w:rsid w:val="00F232A5"/>
    <w:rsid w:val="00F30778"/>
    <w:rsid w:val="00F41C79"/>
    <w:rsid w:val="00F949DA"/>
    <w:rsid w:val="00FB6E83"/>
    <w:rsid w:val="00FC493F"/>
    <w:rsid w:val="00FE4A56"/>
    <w:rsid w:val="00FF0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1CD5C1"/>
  <w15:docId w15:val="{AB1B4CD1-0385-4875-80DD-45ED14C2E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CD8"/>
    <w:pPr>
      <w:spacing w:after="200" w:line="276" w:lineRule="auto"/>
    </w:pPr>
    <w:rPr>
      <w:lang w:eastAsia="en-US"/>
    </w:rPr>
  </w:style>
  <w:style w:type="paragraph" w:styleId="Heading2">
    <w:name w:val="heading 2"/>
    <w:basedOn w:val="Normal"/>
    <w:next w:val="Normal"/>
    <w:link w:val="Heading2Char"/>
    <w:unhideWhenUsed/>
    <w:qFormat/>
    <w:locked/>
    <w:rsid w:val="009C3C9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710CD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locked/>
    <w:rsid w:val="00710CD8"/>
    <w:rPr>
      <w:rFonts w:cs="Times New Roman"/>
    </w:rPr>
  </w:style>
  <w:style w:type="paragraph" w:styleId="BalloonText">
    <w:name w:val="Balloon Text"/>
    <w:basedOn w:val="Normal"/>
    <w:link w:val="BalloonTextChar"/>
    <w:uiPriority w:val="99"/>
    <w:semiHidden/>
    <w:rsid w:val="00710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10CD8"/>
    <w:rPr>
      <w:rFonts w:ascii="Tahoma" w:hAnsi="Tahoma" w:cs="Tahoma"/>
      <w:sz w:val="16"/>
      <w:szCs w:val="16"/>
    </w:rPr>
  </w:style>
  <w:style w:type="character" w:styleId="Emphasis">
    <w:name w:val="Emphasis"/>
    <w:basedOn w:val="DefaultParagraphFont"/>
    <w:uiPriority w:val="99"/>
    <w:qFormat/>
    <w:rsid w:val="001F5263"/>
    <w:rPr>
      <w:rFonts w:cs="Times New Roman"/>
      <w:b/>
      <w:bCs/>
    </w:rPr>
  </w:style>
  <w:style w:type="character" w:customStyle="1" w:styleId="st1">
    <w:name w:val="st1"/>
    <w:basedOn w:val="DefaultParagraphFont"/>
    <w:uiPriority w:val="99"/>
    <w:rsid w:val="001F5263"/>
    <w:rPr>
      <w:rFonts w:cs="Times New Roman"/>
    </w:rPr>
  </w:style>
  <w:style w:type="paragraph" w:styleId="ListParagraph">
    <w:name w:val="List Paragraph"/>
    <w:basedOn w:val="Normal"/>
    <w:uiPriority w:val="99"/>
    <w:qFormat/>
    <w:rsid w:val="00513FAD"/>
    <w:pPr>
      <w:ind w:left="720"/>
      <w:contextualSpacing/>
    </w:pPr>
  </w:style>
  <w:style w:type="paragraph" w:styleId="NoSpacing">
    <w:name w:val="No Spacing"/>
    <w:uiPriority w:val="1"/>
    <w:qFormat/>
    <w:rsid w:val="00D42064"/>
    <w:rPr>
      <w:lang w:eastAsia="en-US"/>
    </w:rPr>
  </w:style>
  <w:style w:type="character" w:customStyle="1" w:styleId="Heading2Char">
    <w:name w:val="Heading 2 Char"/>
    <w:basedOn w:val="DefaultParagraphFont"/>
    <w:link w:val="Heading2"/>
    <w:rsid w:val="009C3C97"/>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78446">
      <w:marLeft w:val="0"/>
      <w:marRight w:val="0"/>
      <w:marTop w:val="0"/>
      <w:marBottom w:val="0"/>
      <w:divBdr>
        <w:top w:val="none" w:sz="0" w:space="0" w:color="auto"/>
        <w:left w:val="none" w:sz="0" w:space="0" w:color="auto"/>
        <w:bottom w:val="none" w:sz="0" w:space="0" w:color="auto"/>
        <w:right w:val="none" w:sz="0" w:space="0" w:color="auto"/>
      </w:divBdr>
    </w:div>
    <w:div w:id="171378447">
      <w:marLeft w:val="0"/>
      <w:marRight w:val="0"/>
      <w:marTop w:val="0"/>
      <w:marBottom w:val="0"/>
      <w:divBdr>
        <w:top w:val="none" w:sz="0" w:space="0" w:color="auto"/>
        <w:left w:val="none" w:sz="0" w:space="0" w:color="auto"/>
        <w:bottom w:val="none" w:sz="0" w:space="0" w:color="auto"/>
        <w:right w:val="none" w:sz="0" w:space="0" w:color="auto"/>
      </w:divBdr>
    </w:div>
    <w:div w:id="91517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1516</Words>
  <Characters>7651</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rwaldram</dc:creator>
  <cp:keywords/>
  <dc:description/>
  <cp:lastModifiedBy>Anne Reilly</cp:lastModifiedBy>
  <cp:revision>4</cp:revision>
  <dcterms:created xsi:type="dcterms:W3CDTF">2021-06-28T20:59:00Z</dcterms:created>
  <dcterms:modified xsi:type="dcterms:W3CDTF">2021-11-27T20:55:00Z</dcterms:modified>
</cp:coreProperties>
</file>